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4358E9" w:rsidRDefault="00A60709" w:rsidP="006523C8">
      <w:pPr>
        <w:pStyle w:val="NoSpacing"/>
        <w:rPr>
          <w:rFonts w:ascii="Times New Roman" w:hAnsi="Times New Roman"/>
          <w:sz w:val="16"/>
          <w:szCs w:val="16"/>
        </w:rPr>
      </w:pPr>
      <w:r w:rsidRPr="004358E9">
        <w:rPr>
          <w:rFonts w:ascii="Times New Roman" w:hAnsi="Times New Roman"/>
          <w:sz w:val="16"/>
          <w:szCs w:val="16"/>
        </w:rPr>
        <w:t>eJourna</w:t>
      </w:r>
      <w:r w:rsidR="00BD5F21" w:rsidRPr="004358E9">
        <w:rPr>
          <w:rFonts w:ascii="Times New Roman" w:hAnsi="Times New Roman"/>
          <w:sz w:val="16"/>
          <w:szCs w:val="16"/>
        </w:rPr>
        <w:t>l Administrasi Negara  Volume</w:t>
      </w:r>
      <w:r w:rsidR="0089750D" w:rsidRPr="004358E9">
        <w:rPr>
          <w:rFonts w:ascii="Times New Roman" w:hAnsi="Times New Roman"/>
          <w:sz w:val="16"/>
          <w:szCs w:val="16"/>
        </w:rPr>
        <w:t xml:space="preserve">  5</w:t>
      </w:r>
      <w:r w:rsidR="008B1921" w:rsidRPr="004358E9">
        <w:rPr>
          <w:rFonts w:ascii="Times New Roman" w:hAnsi="Times New Roman"/>
          <w:sz w:val="16"/>
          <w:szCs w:val="16"/>
        </w:rPr>
        <w:t xml:space="preserve"> </w:t>
      </w:r>
      <w:r w:rsidR="004F0F46" w:rsidRPr="004358E9">
        <w:rPr>
          <w:rFonts w:ascii="Times New Roman" w:hAnsi="Times New Roman"/>
          <w:sz w:val="16"/>
          <w:szCs w:val="16"/>
        </w:rPr>
        <w:t>,</w:t>
      </w:r>
      <w:r w:rsidR="00BD5F21" w:rsidRPr="004358E9">
        <w:rPr>
          <w:rFonts w:ascii="Times New Roman" w:hAnsi="Times New Roman"/>
          <w:sz w:val="16"/>
          <w:szCs w:val="16"/>
        </w:rPr>
        <w:t xml:space="preserve"> </w:t>
      </w:r>
      <w:r w:rsidR="00765790" w:rsidRPr="004358E9">
        <w:rPr>
          <w:rFonts w:ascii="Times New Roman" w:hAnsi="Times New Roman"/>
          <w:sz w:val="16"/>
          <w:szCs w:val="16"/>
        </w:rPr>
        <w:t xml:space="preserve"> (</w:t>
      </w:r>
      <w:r w:rsidR="008B1921" w:rsidRPr="004358E9">
        <w:rPr>
          <w:rFonts w:ascii="Times New Roman" w:hAnsi="Times New Roman"/>
          <w:sz w:val="16"/>
          <w:szCs w:val="16"/>
        </w:rPr>
        <w:t>Nomor</w:t>
      </w:r>
      <w:r w:rsidR="008E0365">
        <w:rPr>
          <w:rFonts w:ascii="Times New Roman" w:hAnsi="Times New Roman"/>
          <w:sz w:val="16"/>
          <w:szCs w:val="16"/>
        </w:rPr>
        <w:t xml:space="preserve"> 3</w:t>
      </w:r>
      <w:r w:rsidR="008B1921" w:rsidRPr="004358E9">
        <w:rPr>
          <w:rFonts w:ascii="Times New Roman" w:hAnsi="Times New Roman"/>
          <w:sz w:val="16"/>
          <w:szCs w:val="16"/>
        </w:rPr>
        <w:t xml:space="preserve"> </w:t>
      </w:r>
      <w:r w:rsidRPr="004358E9">
        <w:rPr>
          <w:rFonts w:ascii="Times New Roman" w:hAnsi="Times New Roman"/>
          <w:sz w:val="16"/>
          <w:szCs w:val="16"/>
        </w:rPr>
        <w:t xml:space="preserve"> </w:t>
      </w:r>
      <w:r w:rsidR="00BD5F21" w:rsidRPr="004358E9">
        <w:rPr>
          <w:rFonts w:ascii="Times New Roman" w:hAnsi="Times New Roman"/>
          <w:sz w:val="16"/>
          <w:szCs w:val="16"/>
        </w:rPr>
        <w:t>) 2017</w:t>
      </w:r>
      <w:r w:rsidR="00765790" w:rsidRPr="004358E9">
        <w:rPr>
          <w:rFonts w:ascii="Times New Roman" w:hAnsi="Times New Roman"/>
          <w:sz w:val="16"/>
          <w:szCs w:val="16"/>
        </w:rPr>
        <w:t>:</w:t>
      </w:r>
      <w:r w:rsidR="009C69CE">
        <w:rPr>
          <w:rFonts w:ascii="Times New Roman" w:hAnsi="Times New Roman"/>
          <w:sz w:val="16"/>
          <w:szCs w:val="16"/>
        </w:rPr>
        <w:t xml:space="preserve"> </w:t>
      </w:r>
      <w:r w:rsidR="00D26164">
        <w:rPr>
          <w:rFonts w:ascii="Times New Roman" w:hAnsi="Times New Roman"/>
          <w:sz w:val="16"/>
          <w:szCs w:val="16"/>
        </w:rPr>
        <w:t>6119-6128</w:t>
      </w:r>
    </w:p>
    <w:p w:rsidR="00765790" w:rsidRPr="004358E9" w:rsidRDefault="00765790" w:rsidP="006523C8">
      <w:pPr>
        <w:pStyle w:val="NoSpacing"/>
        <w:rPr>
          <w:rFonts w:ascii="Times New Roman" w:hAnsi="Times New Roman"/>
          <w:sz w:val="16"/>
          <w:szCs w:val="16"/>
        </w:rPr>
      </w:pPr>
      <w:r w:rsidRPr="004358E9">
        <w:rPr>
          <w:rFonts w:ascii="Times New Roman" w:hAnsi="Times New Roman"/>
          <w:sz w:val="16"/>
          <w:szCs w:val="16"/>
        </w:rPr>
        <w:t>ISSN 0000-0000, ejournal.an.fisip-unmul.ac.id</w:t>
      </w:r>
      <w:r w:rsidRPr="004358E9">
        <w:rPr>
          <w:rFonts w:ascii="Times New Roman" w:hAnsi="Times New Roman"/>
          <w:sz w:val="16"/>
          <w:szCs w:val="16"/>
        </w:rPr>
        <w:br/>
        <w:t>© Copyright 201</w:t>
      </w:r>
      <w:r w:rsidR="00BD5F21" w:rsidRPr="004358E9">
        <w:rPr>
          <w:rFonts w:ascii="Times New Roman" w:hAnsi="Times New Roman"/>
          <w:sz w:val="16"/>
          <w:szCs w:val="16"/>
        </w:rPr>
        <w:t>7</w:t>
      </w:r>
    </w:p>
    <w:p w:rsidR="00020F91" w:rsidRDefault="00020F91" w:rsidP="006523C8">
      <w:pPr>
        <w:pStyle w:val="NoSpacing"/>
        <w:jc w:val="both"/>
        <w:rPr>
          <w:rFonts w:ascii="Times New Roman" w:hAnsi="Times New Roman"/>
          <w:color w:val="FF0000"/>
          <w:szCs w:val="23"/>
        </w:rPr>
      </w:pPr>
    </w:p>
    <w:p w:rsidR="008E09C0" w:rsidRDefault="008E09C0" w:rsidP="006523C8">
      <w:pPr>
        <w:pStyle w:val="NoSpacing"/>
        <w:jc w:val="both"/>
        <w:rPr>
          <w:rFonts w:ascii="Times New Roman" w:hAnsi="Times New Roman"/>
          <w:color w:val="FF0000"/>
          <w:szCs w:val="23"/>
        </w:rPr>
      </w:pPr>
    </w:p>
    <w:p w:rsidR="005244F5" w:rsidRDefault="005244F5" w:rsidP="006523C8">
      <w:pPr>
        <w:pStyle w:val="NoSpacing"/>
        <w:jc w:val="both"/>
        <w:rPr>
          <w:rFonts w:ascii="Times New Roman" w:hAnsi="Times New Roman"/>
          <w:color w:val="FF0000"/>
          <w:szCs w:val="23"/>
        </w:rPr>
      </w:pPr>
    </w:p>
    <w:p w:rsidR="00D26164" w:rsidRDefault="00D26164" w:rsidP="00D26164">
      <w:pPr>
        <w:spacing w:after="0"/>
        <w:jc w:val="center"/>
        <w:rPr>
          <w:rFonts w:ascii="Times New Roman" w:hAnsi="Times New Roman"/>
          <w:b/>
          <w:sz w:val="24"/>
          <w:szCs w:val="24"/>
        </w:rPr>
      </w:pPr>
      <w:r w:rsidRPr="00D26164">
        <w:rPr>
          <w:rFonts w:ascii="Times New Roman" w:hAnsi="Times New Roman"/>
          <w:b/>
          <w:sz w:val="24"/>
          <w:szCs w:val="24"/>
          <w:lang w:val="id-ID"/>
        </w:rPr>
        <w:t xml:space="preserve">PERAN BADAN PERMUSYAWARATAN DESA (BPD) DALAM MENJALANKAN PENGAWASAN TERHADAP PEMERINTAHAN DESA SEBULU MODERN KECAMATAN SEBULU </w:t>
      </w:r>
    </w:p>
    <w:p w:rsidR="00D26164" w:rsidRPr="00D26164" w:rsidRDefault="00D26164" w:rsidP="00D26164">
      <w:pPr>
        <w:spacing w:after="0"/>
        <w:jc w:val="center"/>
        <w:rPr>
          <w:rFonts w:ascii="Times New Roman" w:hAnsi="Times New Roman"/>
          <w:b/>
          <w:sz w:val="24"/>
          <w:szCs w:val="24"/>
          <w:lang w:val="id-ID"/>
        </w:rPr>
      </w:pPr>
      <w:r w:rsidRPr="00D26164">
        <w:rPr>
          <w:rFonts w:ascii="Times New Roman" w:hAnsi="Times New Roman"/>
          <w:b/>
          <w:sz w:val="24"/>
          <w:szCs w:val="24"/>
          <w:lang w:val="id-ID"/>
        </w:rPr>
        <w:t>KABUPATEN KUTAI KARTANEGARA</w:t>
      </w:r>
    </w:p>
    <w:p w:rsidR="009C69CE" w:rsidRDefault="009C69CE" w:rsidP="005244F5">
      <w:pPr>
        <w:pStyle w:val="FootnoteText"/>
        <w:tabs>
          <w:tab w:val="center" w:pos="3793"/>
          <w:tab w:val="right" w:pos="7587"/>
        </w:tabs>
        <w:jc w:val="center"/>
        <w:rPr>
          <w:b/>
          <w:sz w:val="28"/>
        </w:rPr>
      </w:pPr>
    </w:p>
    <w:p w:rsidR="005244F5" w:rsidRPr="00DD4278" w:rsidRDefault="005244F5" w:rsidP="005244F5">
      <w:pPr>
        <w:pStyle w:val="FootnoteText"/>
        <w:tabs>
          <w:tab w:val="center" w:pos="3793"/>
          <w:tab w:val="right" w:pos="7587"/>
        </w:tabs>
        <w:jc w:val="center"/>
        <w:rPr>
          <w:b/>
          <w:bCs/>
          <w:sz w:val="24"/>
          <w:szCs w:val="24"/>
          <w:lang w:val="id-ID"/>
        </w:rPr>
      </w:pPr>
    </w:p>
    <w:p w:rsidR="00765790" w:rsidRDefault="00D26164" w:rsidP="00125431">
      <w:pPr>
        <w:tabs>
          <w:tab w:val="right" w:pos="8266"/>
        </w:tabs>
        <w:jc w:val="center"/>
        <w:rPr>
          <w:rFonts w:ascii="Times New Roman" w:hAnsi="Times New Roman"/>
          <w:b/>
          <w:bCs/>
          <w:sz w:val="23"/>
          <w:szCs w:val="23"/>
        </w:rPr>
      </w:pPr>
      <w:r>
        <w:rPr>
          <w:rFonts w:ascii="Times New Roman" w:hAnsi="Times New Roman"/>
          <w:b/>
          <w:bCs/>
          <w:sz w:val="23"/>
          <w:szCs w:val="23"/>
        </w:rPr>
        <w:t>Pendi</w:t>
      </w:r>
      <w:r w:rsidR="004358E9">
        <w:rPr>
          <w:rFonts w:ascii="Times New Roman" w:hAnsi="Times New Roman"/>
          <w:b/>
          <w:bCs/>
          <w:sz w:val="23"/>
          <w:szCs w:val="23"/>
        </w:rPr>
        <w:t xml:space="preserve"> </w:t>
      </w:r>
      <w:r w:rsidR="009A5AB6" w:rsidRPr="004358E9">
        <w:rPr>
          <w:rStyle w:val="FootnoteReference"/>
          <w:rFonts w:ascii="Times New Roman" w:hAnsi="Times New Roman"/>
          <w:b/>
          <w:bCs/>
          <w:sz w:val="23"/>
          <w:szCs w:val="23"/>
        </w:rPr>
        <w:footnoteReference w:id="1"/>
      </w:r>
    </w:p>
    <w:p w:rsidR="005244F5" w:rsidRPr="0049601A" w:rsidRDefault="005244F5" w:rsidP="00125431">
      <w:pPr>
        <w:tabs>
          <w:tab w:val="right" w:pos="8266"/>
        </w:tabs>
        <w:jc w:val="center"/>
        <w:rPr>
          <w:rFonts w:ascii="Times New Roman" w:hAnsi="Times New Roman"/>
          <w:b/>
          <w:bCs/>
          <w:color w:val="FF0000"/>
          <w:sz w:val="23"/>
          <w:szCs w:val="23"/>
        </w:rPr>
      </w:pPr>
    </w:p>
    <w:p w:rsidR="00DF3AF7" w:rsidRDefault="004358E9" w:rsidP="00DF3AF7">
      <w:pPr>
        <w:pStyle w:val="NoSpacing"/>
        <w:spacing w:line="276" w:lineRule="auto"/>
        <w:jc w:val="center"/>
        <w:rPr>
          <w:rFonts w:ascii="Times New Roman" w:hAnsi="Times New Roman"/>
          <w:b/>
          <w:i/>
          <w:sz w:val="23"/>
          <w:szCs w:val="23"/>
        </w:rPr>
      </w:pPr>
      <w:r w:rsidRPr="008E09C0">
        <w:rPr>
          <w:rFonts w:ascii="Times New Roman" w:hAnsi="Times New Roman"/>
          <w:b/>
          <w:i/>
          <w:sz w:val="23"/>
          <w:szCs w:val="23"/>
        </w:rPr>
        <w:t>ABSTRAK</w:t>
      </w:r>
    </w:p>
    <w:p w:rsidR="00D26164" w:rsidRPr="00D26164" w:rsidRDefault="00D26164" w:rsidP="00D26164">
      <w:pPr>
        <w:spacing w:after="0"/>
        <w:ind w:firstLine="567"/>
        <w:jc w:val="both"/>
        <w:rPr>
          <w:rFonts w:ascii="Times New Roman" w:hAnsi="Times New Roman"/>
          <w:b/>
          <w:sz w:val="23"/>
          <w:szCs w:val="23"/>
          <w:lang w:val="id-ID"/>
        </w:rPr>
      </w:pPr>
      <w:r w:rsidRPr="00D26164">
        <w:rPr>
          <w:rFonts w:ascii="Times New Roman" w:hAnsi="Times New Roman"/>
          <w:i/>
          <w:sz w:val="23"/>
          <w:szCs w:val="23"/>
        </w:rPr>
        <w:t>“</w:t>
      </w:r>
      <w:r w:rsidRPr="00D26164">
        <w:rPr>
          <w:rFonts w:ascii="Times New Roman" w:hAnsi="Times New Roman"/>
          <w:i/>
          <w:sz w:val="23"/>
          <w:szCs w:val="23"/>
          <w:lang w:val="id-ID"/>
        </w:rPr>
        <w:t>Peran Badan Permusyawaratan Desa (BPD) dalam Menjalankan Fungsi Pengawasan dalam Pemerintahan Desa Sebulu Modern Kecamatan Sebulu Kabupaten Kutai Kartanegara,</w:t>
      </w:r>
      <w:r w:rsidRPr="00D26164">
        <w:rPr>
          <w:rFonts w:ascii="Times New Roman" w:hAnsi="Times New Roman"/>
          <w:i/>
          <w:sz w:val="23"/>
          <w:szCs w:val="23"/>
        </w:rPr>
        <w:t xml:space="preserve"> di bawah bimbingan Dr. </w:t>
      </w:r>
      <w:r w:rsidRPr="00D26164">
        <w:rPr>
          <w:rFonts w:ascii="Times New Roman" w:hAnsi="Times New Roman"/>
          <w:i/>
          <w:sz w:val="23"/>
          <w:szCs w:val="23"/>
          <w:lang w:val="id-ID"/>
        </w:rPr>
        <w:t>Anthonius Margonon</w:t>
      </w:r>
      <w:r w:rsidRPr="00D26164">
        <w:rPr>
          <w:rFonts w:ascii="Times New Roman" w:hAnsi="Times New Roman"/>
          <w:i/>
          <w:sz w:val="23"/>
          <w:szCs w:val="23"/>
        </w:rPr>
        <w:t>, M.Si selaku pembimbing I dan Dr</w:t>
      </w:r>
      <w:r w:rsidRPr="00D26164">
        <w:rPr>
          <w:rFonts w:ascii="Times New Roman" w:hAnsi="Times New Roman"/>
          <w:i/>
          <w:sz w:val="23"/>
          <w:szCs w:val="23"/>
          <w:lang w:val="id-ID"/>
        </w:rPr>
        <w:t>s</w:t>
      </w:r>
      <w:r w:rsidRPr="00D26164">
        <w:rPr>
          <w:rFonts w:ascii="Times New Roman" w:hAnsi="Times New Roman"/>
          <w:i/>
          <w:sz w:val="23"/>
          <w:szCs w:val="23"/>
        </w:rPr>
        <w:t>.</w:t>
      </w:r>
      <w:r w:rsidRPr="00D26164">
        <w:rPr>
          <w:rFonts w:ascii="Times New Roman" w:hAnsi="Times New Roman"/>
          <w:i/>
          <w:sz w:val="23"/>
          <w:szCs w:val="23"/>
          <w:lang w:val="id-ID"/>
        </w:rPr>
        <w:t xml:space="preserve"> H. Burhanudin</w:t>
      </w:r>
      <w:r w:rsidRPr="00D26164">
        <w:rPr>
          <w:rFonts w:ascii="Times New Roman" w:hAnsi="Times New Roman"/>
          <w:i/>
          <w:sz w:val="23"/>
          <w:szCs w:val="23"/>
        </w:rPr>
        <w:t>, M.Si selaku pembimbing II.</w:t>
      </w:r>
    </w:p>
    <w:p w:rsidR="00D26164" w:rsidRPr="00D26164" w:rsidRDefault="00D26164" w:rsidP="00D26164">
      <w:pPr>
        <w:spacing w:after="0"/>
        <w:ind w:firstLine="567"/>
        <w:jc w:val="both"/>
        <w:rPr>
          <w:rFonts w:ascii="Times New Roman" w:hAnsi="Times New Roman"/>
          <w:i/>
          <w:sz w:val="23"/>
          <w:szCs w:val="23"/>
        </w:rPr>
      </w:pPr>
      <w:r w:rsidRPr="00D26164">
        <w:rPr>
          <w:rFonts w:ascii="Times New Roman" w:hAnsi="Times New Roman"/>
          <w:i/>
          <w:sz w:val="23"/>
          <w:szCs w:val="23"/>
        </w:rPr>
        <w:t xml:space="preserve">Tujuan penelitian ini untuk mengetahui bagaimana </w:t>
      </w:r>
      <w:r w:rsidRPr="00D26164">
        <w:rPr>
          <w:rFonts w:ascii="Times New Roman" w:hAnsi="Times New Roman"/>
          <w:i/>
          <w:sz w:val="23"/>
          <w:szCs w:val="23"/>
          <w:lang w:val="id-ID"/>
        </w:rPr>
        <w:t>peran Badan Permusyawaratan Desa (BPD) dalam menjalankan fungsi pengawasan dalam Pemerintahan Desa serta</w:t>
      </w:r>
      <w:r w:rsidRPr="00D26164">
        <w:rPr>
          <w:rFonts w:ascii="Times New Roman" w:hAnsi="Times New Roman"/>
          <w:i/>
          <w:sz w:val="23"/>
          <w:szCs w:val="23"/>
        </w:rPr>
        <w:t xml:space="preserve"> kendala-kendala yang menjadi penghambat</w:t>
      </w:r>
      <w:r w:rsidRPr="00D26164">
        <w:rPr>
          <w:rFonts w:ascii="Times New Roman" w:hAnsi="Times New Roman"/>
          <w:i/>
          <w:sz w:val="23"/>
          <w:szCs w:val="23"/>
          <w:lang w:val="id-ID"/>
        </w:rPr>
        <w:t xml:space="preserve"> BPD</w:t>
      </w:r>
      <w:r w:rsidRPr="00D26164">
        <w:rPr>
          <w:rFonts w:ascii="Times New Roman" w:hAnsi="Times New Roman"/>
          <w:i/>
          <w:sz w:val="23"/>
          <w:szCs w:val="23"/>
        </w:rPr>
        <w:t xml:space="preserve"> </w:t>
      </w:r>
      <w:r w:rsidRPr="00D26164">
        <w:rPr>
          <w:rFonts w:ascii="Times New Roman" w:hAnsi="Times New Roman"/>
          <w:i/>
          <w:sz w:val="23"/>
          <w:szCs w:val="23"/>
          <w:lang w:val="id-ID"/>
        </w:rPr>
        <w:t>dalam menjalankan fungsi pengawasan di dalam Pemerintahan Desa</w:t>
      </w:r>
      <w:r w:rsidRPr="00D26164">
        <w:rPr>
          <w:rFonts w:ascii="Times New Roman" w:hAnsi="Times New Roman"/>
          <w:i/>
          <w:sz w:val="23"/>
          <w:szCs w:val="23"/>
        </w:rPr>
        <w:t>.</w:t>
      </w:r>
    </w:p>
    <w:p w:rsidR="00D26164" w:rsidRPr="00D26164" w:rsidRDefault="00D26164" w:rsidP="00D26164">
      <w:pPr>
        <w:spacing w:after="0"/>
        <w:ind w:firstLine="567"/>
        <w:jc w:val="both"/>
        <w:rPr>
          <w:rFonts w:ascii="Times New Roman" w:hAnsi="Times New Roman"/>
          <w:i/>
          <w:sz w:val="23"/>
          <w:szCs w:val="23"/>
        </w:rPr>
      </w:pPr>
      <w:r w:rsidRPr="00D26164">
        <w:rPr>
          <w:rFonts w:ascii="Times New Roman" w:hAnsi="Times New Roman"/>
          <w:i/>
          <w:sz w:val="23"/>
          <w:szCs w:val="23"/>
        </w:rPr>
        <w:t>Jenis penelitian dalam skripsi ini adalah penelitian deskriptif kualitatif dan pengambilan sumber data primer dengan teknik purposive sampling. Teknik pengumpulan data menggunakan tiga cara yaitu observasi, wawancara dan dokumentasi. Teknis analisis data yang digunakan yaitu model interaktif yang terdiri dari pengumpulan data, penyederhanaan data, penyajian data dan penarikan kesimpulan.</w:t>
      </w:r>
    </w:p>
    <w:p w:rsidR="00D26164" w:rsidRPr="00D26164" w:rsidRDefault="00D26164" w:rsidP="00D26164">
      <w:pPr>
        <w:spacing w:after="0"/>
        <w:ind w:firstLine="567"/>
        <w:jc w:val="both"/>
        <w:rPr>
          <w:rFonts w:ascii="Times New Roman" w:hAnsi="Times New Roman"/>
          <w:i/>
          <w:sz w:val="23"/>
          <w:szCs w:val="23"/>
        </w:rPr>
      </w:pPr>
      <w:r w:rsidRPr="00D26164">
        <w:rPr>
          <w:rFonts w:ascii="Times New Roman" w:hAnsi="Times New Roman"/>
          <w:i/>
          <w:sz w:val="23"/>
          <w:szCs w:val="23"/>
        </w:rPr>
        <w:t xml:space="preserve">Temuan dari penelitian ini diketahui bahwa </w:t>
      </w:r>
      <w:r w:rsidRPr="00D26164">
        <w:rPr>
          <w:rFonts w:ascii="Times New Roman" w:hAnsi="Times New Roman"/>
          <w:i/>
          <w:sz w:val="23"/>
          <w:szCs w:val="23"/>
          <w:lang w:val="id-ID"/>
        </w:rPr>
        <w:t xml:space="preserve">peran BPD dalam menjalankan fungsi pengawasan terhadap Pemerintahan Desa dalam segi pengawasan terhadap pelaksanaan Keputusan Kepala Desa, pelaksanaan Peraturan Desa dan pelaksanaan Alokasi Dana Desa (ADD) belum optimal, serta kendala-kendala yang menjadi penghambat peran BPD dalam menjalankan fungsi pengawasan diantaranya berupa sumber daya manusia yang kurang kompeten,tingkat kesadaran masyarakat yang masih rendah akan partisipasi terhadap pembangunan desa serta keuangan yang selalu mengalami </w:t>
      </w:r>
      <w:r w:rsidRPr="00D26164">
        <w:rPr>
          <w:rFonts w:ascii="Times New Roman" w:hAnsi="Times New Roman"/>
          <w:i/>
          <w:sz w:val="23"/>
          <w:szCs w:val="23"/>
          <w:lang w:val="id-ID"/>
        </w:rPr>
        <w:lastRenderedPageBreak/>
        <w:t xml:space="preserve">keterlambatan dalam pencairan yang mengakibatkan semua proses kegiatan yang berkenaan dengan pengawasan mengalami hambatan. </w:t>
      </w:r>
      <w:r w:rsidRPr="00D26164">
        <w:rPr>
          <w:rFonts w:ascii="Times New Roman" w:hAnsi="Times New Roman"/>
          <w:i/>
          <w:sz w:val="23"/>
          <w:szCs w:val="23"/>
        </w:rPr>
        <w:t xml:space="preserve"> </w:t>
      </w:r>
    </w:p>
    <w:p w:rsidR="00D26164" w:rsidRPr="00D26164" w:rsidRDefault="00D26164" w:rsidP="00D26164">
      <w:pPr>
        <w:spacing w:after="0"/>
        <w:jc w:val="both"/>
        <w:rPr>
          <w:rFonts w:ascii="Times New Roman" w:hAnsi="Times New Roman"/>
          <w:sz w:val="23"/>
          <w:szCs w:val="23"/>
        </w:rPr>
      </w:pPr>
    </w:p>
    <w:p w:rsidR="00D26164" w:rsidRPr="00D26164" w:rsidRDefault="00D26164" w:rsidP="00D26164">
      <w:pPr>
        <w:spacing w:after="0"/>
        <w:jc w:val="both"/>
        <w:rPr>
          <w:rFonts w:ascii="Times New Roman" w:hAnsi="Times New Roman"/>
          <w:i/>
          <w:sz w:val="23"/>
          <w:szCs w:val="23"/>
          <w:lang w:val="id-ID"/>
        </w:rPr>
      </w:pPr>
      <w:r w:rsidRPr="00D26164">
        <w:rPr>
          <w:rFonts w:ascii="Times New Roman" w:hAnsi="Times New Roman"/>
          <w:sz w:val="23"/>
          <w:szCs w:val="23"/>
        </w:rPr>
        <w:t xml:space="preserve">Kata Kunci: </w:t>
      </w:r>
      <w:r w:rsidRPr="00D26164">
        <w:rPr>
          <w:rFonts w:ascii="Times New Roman" w:hAnsi="Times New Roman"/>
          <w:i/>
          <w:sz w:val="23"/>
          <w:szCs w:val="23"/>
        </w:rPr>
        <w:t>Pe</w:t>
      </w:r>
      <w:r w:rsidRPr="00D26164">
        <w:rPr>
          <w:rFonts w:ascii="Times New Roman" w:hAnsi="Times New Roman"/>
          <w:i/>
          <w:sz w:val="23"/>
          <w:szCs w:val="23"/>
          <w:lang w:val="id-ID"/>
        </w:rPr>
        <w:t>ra</w:t>
      </w:r>
      <w:r w:rsidRPr="00D26164">
        <w:rPr>
          <w:rFonts w:ascii="Times New Roman" w:hAnsi="Times New Roman"/>
          <w:i/>
          <w:sz w:val="23"/>
          <w:szCs w:val="23"/>
        </w:rPr>
        <w:t xml:space="preserve">n, </w:t>
      </w:r>
      <w:r w:rsidRPr="00D26164">
        <w:rPr>
          <w:rFonts w:ascii="Times New Roman" w:hAnsi="Times New Roman"/>
          <w:i/>
          <w:sz w:val="23"/>
          <w:szCs w:val="23"/>
          <w:lang w:val="id-ID"/>
        </w:rPr>
        <w:t>Pengawasan</w:t>
      </w:r>
      <w:r w:rsidRPr="00D26164">
        <w:rPr>
          <w:rFonts w:ascii="Times New Roman" w:hAnsi="Times New Roman"/>
          <w:i/>
          <w:sz w:val="23"/>
          <w:szCs w:val="23"/>
        </w:rPr>
        <w:t xml:space="preserve">, </w:t>
      </w:r>
      <w:r w:rsidRPr="00D26164">
        <w:rPr>
          <w:rFonts w:ascii="Times New Roman" w:hAnsi="Times New Roman"/>
          <w:i/>
          <w:sz w:val="23"/>
          <w:szCs w:val="23"/>
          <w:lang w:val="id-ID"/>
        </w:rPr>
        <w:t>Pemerintahan Desa</w:t>
      </w:r>
    </w:p>
    <w:p w:rsidR="00D26164" w:rsidRPr="00D26164" w:rsidRDefault="00D26164" w:rsidP="00D26164">
      <w:pPr>
        <w:pStyle w:val="FootnoteText"/>
        <w:jc w:val="both"/>
        <w:rPr>
          <w:b/>
          <w:bCs/>
          <w:sz w:val="23"/>
          <w:szCs w:val="23"/>
          <w:lang w:val="en-US"/>
        </w:rPr>
      </w:pPr>
      <w:r w:rsidRPr="00D26164">
        <w:rPr>
          <w:b/>
          <w:bCs/>
          <w:sz w:val="23"/>
          <w:szCs w:val="23"/>
          <w:lang w:val="en-US"/>
        </w:rPr>
        <w:t xml:space="preserve">Pendahuluan </w:t>
      </w:r>
    </w:p>
    <w:p w:rsidR="00D26164" w:rsidRPr="00D26164" w:rsidRDefault="00D26164" w:rsidP="00D26164">
      <w:pPr>
        <w:tabs>
          <w:tab w:val="left" w:pos="1708"/>
        </w:tabs>
        <w:autoSpaceDE w:val="0"/>
        <w:autoSpaceDN w:val="0"/>
        <w:adjustRightInd w:val="0"/>
        <w:spacing w:after="0"/>
        <w:ind w:firstLine="720"/>
        <w:jc w:val="both"/>
        <w:rPr>
          <w:rFonts w:ascii="Times New Roman" w:hAnsi="Times New Roman"/>
          <w:sz w:val="23"/>
          <w:szCs w:val="23"/>
          <w:lang w:val="id-ID"/>
        </w:rPr>
      </w:pPr>
      <w:r w:rsidRPr="00D26164">
        <w:rPr>
          <w:rFonts w:ascii="Times New Roman" w:hAnsi="Times New Roman"/>
          <w:sz w:val="23"/>
          <w:szCs w:val="23"/>
        </w:rPr>
        <w:t>Undang – Undang Nomor 32 Tahun 2004 tentang Pemerintahan Daerah pasal 209  dan Peraturan Pemerintah Republik Indonesia Nomor 72 Tahun 2005 Tentang desa pasal 34 dinyatakan bahwa Badan Perwakilan Desa (BPD) berfungsi menetapkan peraturan desa bersama Kepala Desa, menampung dan menyalurkan aspirasi masyarakat, serta melakukan pengawasan terhadap penyelenggaraan Pemerintahan Desa. Di dalam Undang-Undang Nomor 6 Tahun 2014 pada pasal 55 fungsi Badan Pemusyawaratn Desa (BPD) bertambah satu dimana fungsi tersebut berbunyi “melakukan Pengawasan kinerja Kepala Desa”. Walaupun Undang-Undang Nomor 32 Tahun 2004 sudah disahkan, tetapi dalam implementasinya masih mengacu pada Undang-Undang Nomor Tahun 1999. Hal ini disebabkan karena belum adanya petunjuk teknis dari pemerintah pusat. Undang-Undang Nomor 22 Tahun 1999 kemudian direvisi menjadi Undang-Undang 32 Tahun 2004 dan nama Badan Perwakilan Desa juga direvisi menjadi Badan Permusyawaratan Desa.</w:t>
      </w:r>
    </w:p>
    <w:p w:rsidR="00D26164" w:rsidRPr="00D26164" w:rsidRDefault="00D26164" w:rsidP="00D26164">
      <w:pPr>
        <w:tabs>
          <w:tab w:val="left" w:pos="1708"/>
        </w:tabs>
        <w:autoSpaceDE w:val="0"/>
        <w:autoSpaceDN w:val="0"/>
        <w:adjustRightInd w:val="0"/>
        <w:spacing w:after="0"/>
        <w:ind w:firstLine="720"/>
        <w:jc w:val="both"/>
        <w:rPr>
          <w:rFonts w:ascii="Times New Roman" w:hAnsi="Times New Roman"/>
          <w:sz w:val="23"/>
          <w:szCs w:val="23"/>
          <w:lang w:val="id-ID"/>
        </w:rPr>
      </w:pPr>
      <w:r w:rsidRPr="00D26164">
        <w:rPr>
          <w:rFonts w:ascii="Times New Roman" w:hAnsi="Times New Roman"/>
          <w:sz w:val="23"/>
          <w:szCs w:val="23"/>
        </w:rPr>
        <w:t>Pelaksanaan pengawasan BPD tersebut tentu sangat membantu Pemerintahan Desa dalam penyelenggaraan pemerintahan dan peningkatan Pemerintahan Desa. Kehadiran BPD diharapkan bisa membantu mengatasi permasalahan-permasalahan yang dihadapi oleh desa dan masyarakat desa bisa ikut berpartisipasi dalam Pemerintahan Desa. Mengingat pentingnya keberadaan BPD dalam Pemerintahan Desa tentu saja membuat Pemerintah Desa Sebulu Modern juga tidak ketinggalan untuk mewujudkannya. Diharapkan dengan adanya Badan Permusyawaratan Desa ini masayarakat Sebulu Modern dapat ikut berpartisipasi dalam Pemerintahan Desa, dengan demikian demokrasi yang ingin diwujudkan benar-benar dapat terwujud.</w:t>
      </w:r>
    </w:p>
    <w:p w:rsidR="00D26164" w:rsidRPr="00D26164" w:rsidRDefault="00D26164" w:rsidP="00D26164">
      <w:pPr>
        <w:tabs>
          <w:tab w:val="left" w:pos="1708"/>
        </w:tabs>
        <w:autoSpaceDE w:val="0"/>
        <w:autoSpaceDN w:val="0"/>
        <w:adjustRightInd w:val="0"/>
        <w:spacing w:after="0"/>
        <w:ind w:firstLine="720"/>
        <w:jc w:val="both"/>
        <w:rPr>
          <w:rFonts w:ascii="Times New Roman" w:hAnsi="Times New Roman"/>
          <w:sz w:val="23"/>
          <w:szCs w:val="23"/>
          <w:lang w:val="id-ID"/>
        </w:rPr>
      </w:pPr>
      <w:r w:rsidRPr="00D26164">
        <w:rPr>
          <w:rFonts w:ascii="Times New Roman" w:hAnsi="Times New Roman"/>
          <w:sz w:val="23"/>
          <w:szCs w:val="23"/>
        </w:rPr>
        <w:t xml:space="preserve">Adapun beberapa indikasi yang menyebabkan kurang efektifnya Badan Permusyawaratan Desa dalam menjalankan pengawasan tersebut antara lain, kurangya koordinasi antara Pemerintah Desa dan BPD, Kemampuan yang dimiliki BPD dalam menggali dan menyalurkan aspirasi masyarakat, serta membuat dan menetapkan peraturan desa dinilai masih rendah sehingga penyelenggaraan pemerintahan desa dan pembangunan desa tidak mengalami kemajuan yang berarti bagi masyarakat. Selain itu kurangnya rasa tanggung jawab atas tugas yang dipercayakan dan tingkat pendidikan yang rendah, anggota BPD </w:t>
      </w:r>
      <w:r w:rsidRPr="00D26164">
        <w:rPr>
          <w:rFonts w:ascii="Times New Roman" w:hAnsi="Times New Roman"/>
          <w:sz w:val="23"/>
          <w:szCs w:val="23"/>
        </w:rPr>
        <w:lastRenderedPageBreak/>
        <w:t>juga memiliki pekerjaan yang lain, selain sebagai anggota BPD. Hal inilah yang meyebabkan pengawasan tidak berjalan sebagaimana mestinya.</w:t>
      </w:r>
    </w:p>
    <w:p w:rsidR="00D26164" w:rsidRPr="00D26164" w:rsidRDefault="00D26164" w:rsidP="00D26164">
      <w:pPr>
        <w:pStyle w:val="ListParagraph1"/>
        <w:spacing w:after="0" w:line="240" w:lineRule="auto"/>
        <w:ind w:left="0" w:firstLine="720"/>
        <w:jc w:val="both"/>
        <w:rPr>
          <w:rFonts w:ascii="Times New Roman" w:hAnsi="Times New Roman"/>
          <w:sz w:val="23"/>
          <w:szCs w:val="23"/>
          <w:lang w:val="id-ID"/>
        </w:rPr>
      </w:pPr>
      <w:r w:rsidRPr="00D26164">
        <w:rPr>
          <w:rFonts w:ascii="Times New Roman" w:hAnsi="Times New Roman"/>
          <w:sz w:val="23"/>
          <w:szCs w:val="23"/>
          <w:lang w:val="id-ID"/>
        </w:rPr>
        <w:t xml:space="preserve">Selanjutnya rumusan masalah yang diambil dalam penelitian ini adalah </w:t>
      </w:r>
      <w:r w:rsidRPr="00D26164">
        <w:rPr>
          <w:rFonts w:ascii="Times New Roman" w:hAnsi="Times New Roman"/>
          <w:sz w:val="23"/>
          <w:szCs w:val="23"/>
        </w:rPr>
        <w:t xml:space="preserve">Bagaimana Peran Badan Permusyawaratan Desa (BPD) Sebulu dalam menjalankan pengawasan </w:t>
      </w:r>
      <w:r w:rsidRPr="00D26164">
        <w:rPr>
          <w:rFonts w:ascii="Times New Roman" w:hAnsi="Times New Roman"/>
          <w:sz w:val="23"/>
          <w:szCs w:val="23"/>
          <w:lang w:val="id-ID"/>
        </w:rPr>
        <w:t>terhadap</w:t>
      </w:r>
      <w:r w:rsidRPr="00D26164">
        <w:rPr>
          <w:rFonts w:ascii="Times New Roman" w:hAnsi="Times New Roman"/>
          <w:sz w:val="23"/>
          <w:szCs w:val="23"/>
        </w:rPr>
        <w:t xml:space="preserve"> Pemerintahan Desa Sebulu Modern Kecamatan Sebulu Kabupaten Kutai Kartanegara </w:t>
      </w:r>
      <w:r w:rsidRPr="00D26164">
        <w:rPr>
          <w:rFonts w:ascii="Times New Roman" w:hAnsi="Times New Roman"/>
          <w:sz w:val="23"/>
          <w:szCs w:val="23"/>
          <w:lang w:val="id-ID"/>
        </w:rPr>
        <w:t xml:space="preserve">dan </w:t>
      </w:r>
      <w:r w:rsidRPr="00D26164">
        <w:rPr>
          <w:rFonts w:ascii="Times New Roman" w:hAnsi="Times New Roman"/>
          <w:sz w:val="23"/>
          <w:szCs w:val="23"/>
        </w:rPr>
        <w:t xml:space="preserve">Kendala apa saja yang di hadapi oleh Badan Permusyawaratan Desa (BPD) dalam menjalankan pengawasan </w:t>
      </w:r>
      <w:r w:rsidRPr="00D26164">
        <w:rPr>
          <w:rFonts w:ascii="Times New Roman" w:hAnsi="Times New Roman"/>
          <w:sz w:val="23"/>
          <w:szCs w:val="23"/>
          <w:lang w:val="id-ID"/>
        </w:rPr>
        <w:t>terhadap</w:t>
      </w:r>
      <w:r w:rsidRPr="00D26164">
        <w:rPr>
          <w:rFonts w:ascii="Times New Roman" w:hAnsi="Times New Roman"/>
          <w:sz w:val="23"/>
          <w:szCs w:val="23"/>
        </w:rPr>
        <w:t xml:space="preserve"> Pemerintahan Desa Sebulu Modern Kecamatan Sebulu  Kabupaten Kutai Kartanegara</w:t>
      </w:r>
      <w:r w:rsidRPr="00D26164">
        <w:rPr>
          <w:rFonts w:ascii="Times New Roman" w:hAnsi="Times New Roman"/>
          <w:sz w:val="23"/>
          <w:szCs w:val="23"/>
          <w:lang w:val="id-ID"/>
        </w:rPr>
        <w:t>.</w:t>
      </w:r>
      <w:r w:rsidRPr="00D26164">
        <w:rPr>
          <w:rFonts w:ascii="Times New Roman" w:hAnsi="Times New Roman"/>
          <w:sz w:val="23"/>
          <w:szCs w:val="23"/>
        </w:rPr>
        <w:t xml:space="preserve"> </w:t>
      </w:r>
    </w:p>
    <w:p w:rsidR="00D26164" w:rsidRPr="00D26164" w:rsidRDefault="00D26164" w:rsidP="00D26164">
      <w:pPr>
        <w:pStyle w:val="FootnoteText"/>
        <w:jc w:val="both"/>
        <w:rPr>
          <w:b/>
          <w:bCs/>
          <w:sz w:val="23"/>
          <w:szCs w:val="23"/>
          <w:lang w:val="sv-SE"/>
        </w:rPr>
      </w:pPr>
      <w:r w:rsidRPr="00D26164">
        <w:rPr>
          <w:b/>
          <w:bCs/>
          <w:sz w:val="23"/>
          <w:szCs w:val="23"/>
          <w:lang w:val="sv-SE"/>
        </w:rPr>
        <w:t xml:space="preserve">Kerangka Dasar Teori </w:t>
      </w:r>
    </w:p>
    <w:p w:rsidR="00D26164" w:rsidRPr="00D26164" w:rsidRDefault="00D26164" w:rsidP="00D26164">
      <w:pPr>
        <w:spacing w:after="0"/>
        <w:rPr>
          <w:rFonts w:ascii="Times New Roman" w:hAnsi="Times New Roman"/>
          <w:b/>
          <w:i/>
          <w:sz w:val="23"/>
          <w:szCs w:val="23"/>
          <w:lang w:val="id-ID"/>
        </w:rPr>
      </w:pPr>
      <w:r w:rsidRPr="00D26164">
        <w:rPr>
          <w:rFonts w:ascii="Times New Roman" w:hAnsi="Times New Roman"/>
          <w:b/>
          <w:i/>
          <w:sz w:val="23"/>
          <w:szCs w:val="23"/>
          <w:lang w:val="id-ID"/>
        </w:rPr>
        <w:t>Peran</w:t>
      </w:r>
    </w:p>
    <w:p w:rsidR="00D26164" w:rsidRPr="00D26164" w:rsidRDefault="00D26164" w:rsidP="00D26164">
      <w:pPr>
        <w:spacing w:after="0"/>
        <w:ind w:firstLine="720"/>
        <w:rPr>
          <w:rFonts w:ascii="Times New Roman" w:hAnsi="Times New Roman"/>
          <w:b/>
          <w:i/>
          <w:sz w:val="23"/>
          <w:szCs w:val="23"/>
          <w:lang w:val="id-ID"/>
        </w:rPr>
      </w:pPr>
      <w:r w:rsidRPr="00D26164">
        <w:rPr>
          <w:rFonts w:ascii="Times New Roman" w:hAnsi="Times New Roman"/>
          <w:sz w:val="23"/>
          <w:szCs w:val="23"/>
        </w:rPr>
        <w:t>Peran adalah proses dinamis kedudukan (status), apabila seseorang melaksanakan hak dan kewajibannya sesuai dengan kedudukannya, dia menjalankan suatu peranan. Perbedaan antara kedudukan dengan peranan adalah untuk kepentingan ilmu pengetahuan. Keduanya tidak dapat dipisah-pisahkan karena yang satu tergantung pada yang lain dan sebaliknya.  Soekanto (2009:212-213).</w:t>
      </w:r>
    </w:p>
    <w:p w:rsidR="00D26164" w:rsidRPr="00D26164" w:rsidRDefault="00D26164" w:rsidP="00D26164">
      <w:pPr>
        <w:spacing w:after="0"/>
        <w:jc w:val="both"/>
        <w:rPr>
          <w:rFonts w:ascii="Times New Roman" w:hAnsi="Times New Roman"/>
          <w:sz w:val="23"/>
          <w:szCs w:val="23"/>
          <w:lang w:val="id-ID"/>
        </w:rPr>
      </w:pPr>
    </w:p>
    <w:p w:rsidR="00D26164" w:rsidRPr="00D26164" w:rsidRDefault="00D26164" w:rsidP="00D26164">
      <w:pPr>
        <w:spacing w:after="0"/>
        <w:jc w:val="both"/>
        <w:rPr>
          <w:rFonts w:ascii="Times New Roman" w:hAnsi="Times New Roman"/>
          <w:b/>
          <w:i/>
          <w:sz w:val="23"/>
          <w:szCs w:val="23"/>
          <w:lang w:val="id-ID"/>
        </w:rPr>
      </w:pPr>
      <w:r w:rsidRPr="00D26164">
        <w:rPr>
          <w:rFonts w:ascii="Times New Roman" w:hAnsi="Times New Roman"/>
          <w:b/>
          <w:i/>
          <w:sz w:val="23"/>
          <w:szCs w:val="23"/>
          <w:lang w:val="id-ID"/>
        </w:rPr>
        <w:t>Organisasi</w:t>
      </w:r>
    </w:p>
    <w:p w:rsidR="00D26164" w:rsidRPr="00D26164" w:rsidRDefault="00D26164" w:rsidP="00D26164">
      <w:pPr>
        <w:tabs>
          <w:tab w:val="left" w:pos="567"/>
        </w:tabs>
        <w:spacing w:after="0"/>
        <w:jc w:val="both"/>
        <w:rPr>
          <w:rFonts w:ascii="Times New Roman" w:eastAsia="Calibri" w:hAnsi="Times New Roman"/>
          <w:sz w:val="23"/>
          <w:szCs w:val="23"/>
          <w:lang w:val="id-ID"/>
        </w:rPr>
      </w:pPr>
      <w:r w:rsidRPr="00D26164">
        <w:rPr>
          <w:rFonts w:ascii="Times New Roman" w:hAnsi="Times New Roman"/>
          <w:sz w:val="23"/>
          <w:szCs w:val="23"/>
          <w:lang w:val="id-ID"/>
        </w:rPr>
        <w:tab/>
      </w:r>
      <w:r w:rsidRPr="00D26164">
        <w:rPr>
          <w:rFonts w:ascii="Times New Roman" w:eastAsia="Calibri" w:hAnsi="Times New Roman"/>
          <w:sz w:val="23"/>
          <w:szCs w:val="23"/>
        </w:rPr>
        <w:t>Organisasi itu “sebagai struktur tata pembagian kerja dan struktur tata hubungan kerja antar sekelompok orang-orang pemegang posisi yang bekerjasama secara tertentu untuk bersama-sama mencapai tujuan. Jadi dengan adanya struktur pembagian kerja akan mempermudah kinerja dari suatu kelompok organisasi untuk menjalankan masing-masing tugas yang telah diberikan agar tujuan yang telah di rencanakan dapat dicapai dengan baik”. Atmosudiardjo (Wursanto, 2005:53)</w:t>
      </w:r>
      <w:r w:rsidRPr="00D26164">
        <w:rPr>
          <w:rFonts w:ascii="Times New Roman" w:eastAsia="Calibri" w:hAnsi="Times New Roman"/>
          <w:sz w:val="23"/>
          <w:szCs w:val="23"/>
          <w:lang w:val="id-ID"/>
        </w:rPr>
        <w:t>.</w:t>
      </w:r>
    </w:p>
    <w:p w:rsidR="00D26164" w:rsidRPr="00D26164" w:rsidRDefault="00D26164" w:rsidP="00D26164">
      <w:pPr>
        <w:tabs>
          <w:tab w:val="left" w:pos="567"/>
        </w:tabs>
        <w:spacing w:after="0"/>
        <w:jc w:val="both"/>
        <w:rPr>
          <w:rFonts w:ascii="Times New Roman" w:eastAsia="Calibri" w:hAnsi="Times New Roman"/>
          <w:sz w:val="23"/>
          <w:szCs w:val="23"/>
          <w:lang w:val="id-ID"/>
        </w:rPr>
      </w:pPr>
    </w:p>
    <w:p w:rsidR="00D26164" w:rsidRPr="00D26164" w:rsidRDefault="00D26164" w:rsidP="00D26164">
      <w:pPr>
        <w:tabs>
          <w:tab w:val="left" w:pos="567"/>
        </w:tabs>
        <w:spacing w:after="0"/>
        <w:jc w:val="both"/>
        <w:rPr>
          <w:rFonts w:ascii="Times New Roman" w:eastAsia="Calibri" w:hAnsi="Times New Roman"/>
          <w:b/>
          <w:i/>
          <w:sz w:val="23"/>
          <w:szCs w:val="23"/>
          <w:lang w:val="id-ID"/>
        </w:rPr>
      </w:pPr>
      <w:r w:rsidRPr="00D26164">
        <w:rPr>
          <w:rFonts w:ascii="Times New Roman" w:eastAsia="Calibri" w:hAnsi="Times New Roman"/>
          <w:b/>
          <w:i/>
          <w:sz w:val="23"/>
          <w:szCs w:val="23"/>
          <w:lang w:val="id-ID"/>
        </w:rPr>
        <w:t>Manajemen</w:t>
      </w:r>
    </w:p>
    <w:p w:rsidR="00D26164" w:rsidRPr="00D26164" w:rsidRDefault="00D26164" w:rsidP="00D26164">
      <w:pPr>
        <w:tabs>
          <w:tab w:val="left" w:pos="709"/>
        </w:tabs>
        <w:spacing w:after="0"/>
        <w:jc w:val="both"/>
        <w:rPr>
          <w:rFonts w:ascii="Times New Roman" w:eastAsia="Calibri" w:hAnsi="Times New Roman"/>
          <w:sz w:val="23"/>
          <w:szCs w:val="23"/>
          <w:lang w:val="id-ID"/>
        </w:rPr>
      </w:pPr>
      <w:r w:rsidRPr="00D26164">
        <w:rPr>
          <w:rFonts w:ascii="Times New Roman" w:eastAsia="Calibri" w:hAnsi="Times New Roman"/>
          <w:sz w:val="23"/>
          <w:szCs w:val="23"/>
          <w:lang w:val="id-ID"/>
        </w:rPr>
        <w:tab/>
        <w:t>M</w:t>
      </w:r>
      <w:r w:rsidRPr="00D26164">
        <w:rPr>
          <w:rFonts w:ascii="Times New Roman" w:eastAsia="Calibri" w:hAnsi="Times New Roman"/>
          <w:sz w:val="23"/>
          <w:szCs w:val="23"/>
        </w:rPr>
        <w:t>anajemen adalah proses perencenaan,</w:t>
      </w:r>
      <w:r w:rsidRPr="00D26164">
        <w:rPr>
          <w:rFonts w:ascii="Times New Roman" w:eastAsia="Calibri" w:hAnsi="Times New Roman"/>
          <w:sz w:val="23"/>
          <w:szCs w:val="23"/>
          <w:lang w:val="id-ID"/>
        </w:rPr>
        <w:t xml:space="preserve"> </w:t>
      </w:r>
      <w:r w:rsidRPr="00D26164">
        <w:rPr>
          <w:rFonts w:ascii="Times New Roman" w:eastAsia="Calibri" w:hAnsi="Times New Roman"/>
          <w:sz w:val="23"/>
          <w:szCs w:val="23"/>
        </w:rPr>
        <w:t>pengorganisasian, pengarahan dan pengawasan usaha-usaha para anggota organisasi dan penggunaan sumber daya-sumber daya organisasi lainnya agar mencapai tujuan organisasi yang telah ditetapkan. Stoner menggunakan kata proses bukan seni,yang berarti bahwa manajemen sebagai seni mengandung pengertian kemampuan atau keterampilan pribadi. Proses tersebut terdiri dari kegiatan-kegiatan manajemen yaitu perencanaan, pengorganisasian, pengarahan dan pengawaasan”. Stoner (Dalam Herlambang 2013:5)</w:t>
      </w:r>
    </w:p>
    <w:p w:rsidR="00D26164" w:rsidRPr="00D26164" w:rsidRDefault="00D26164" w:rsidP="00D26164">
      <w:pPr>
        <w:tabs>
          <w:tab w:val="left" w:pos="709"/>
        </w:tabs>
        <w:spacing w:after="0"/>
        <w:jc w:val="both"/>
        <w:rPr>
          <w:rFonts w:ascii="Times New Roman" w:eastAsia="Calibri" w:hAnsi="Times New Roman"/>
          <w:sz w:val="23"/>
          <w:szCs w:val="23"/>
          <w:lang w:val="id-ID"/>
        </w:rPr>
      </w:pPr>
    </w:p>
    <w:p w:rsidR="00D26164" w:rsidRPr="00D26164" w:rsidRDefault="00D26164" w:rsidP="00D26164">
      <w:pPr>
        <w:tabs>
          <w:tab w:val="left" w:pos="709"/>
        </w:tabs>
        <w:spacing w:after="0"/>
        <w:jc w:val="both"/>
        <w:rPr>
          <w:rFonts w:ascii="Times New Roman" w:eastAsia="Calibri" w:hAnsi="Times New Roman"/>
          <w:b/>
          <w:i/>
          <w:sz w:val="23"/>
          <w:szCs w:val="23"/>
          <w:lang w:val="id-ID"/>
        </w:rPr>
      </w:pPr>
      <w:r w:rsidRPr="00D26164">
        <w:rPr>
          <w:rFonts w:ascii="Times New Roman" w:eastAsia="Calibri" w:hAnsi="Times New Roman"/>
          <w:b/>
          <w:i/>
          <w:sz w:val="23"/>
          <w:szCs w:val="23"/>
          <w:lang w:val="id-ID"/>
        </w:rPr>
        <w:t>Badan Permusyawaratan Desa (BPD)</w:t>
      </w:r>
    </w:p>
    <w:p w:rsidR="00D26164" w:rsidRDefault="00D26164" w:rsidP="00D26164">
      <w:pPr>
        <w:tabs>
          <w:tab w:val="left" w:pos="709"/>
        </w:tabs>
        <w:spacing w:after="0"/>
        <w:jc w:val="both"/>
        <w:rPr>
          <w:rFonts w:ascii="Times New Roman" w:hAnsi="Times New Roman"/>
          <w:sz w:val="23"/>
          <w:szCs w:val="23"/>
        </w:rPr>
      </w:pPr>
      <w:r w:rsidRPr="00D26164">
        <w:rPr>
          <w:rFonts w:ascii="Times New Roman" w:eastAsia="Calibri" w:hAnsi="Times New Roman"/>
          <w:sz w:val="23"/>
          <w:szCs w:val="23"/>
          <w:lang w:val="id-ID"/>
        </w:rPr>
        <w:lastRenderedPageBreak/>
        <w:tab/>
      </w:r>
      <w:r w:rsidRPr="00D26164">
        <w:rPr>
          <w:rFonts w:ascii="Times New Roman" w:hAnsi="Times New Roman"/>
          <w:sz w:val="23"/>
          <w:szCs w:val="23"/>
        </w:rPr>
        <w:t>Badan Permusyawaratan Desa (BPD) adalah perwakilan yang terdiri atas pemuka-pemuka masyarakat desa yang berfungsi mengayomi adat istiadat, membuat Peraturan Desa, menampung dan menyalurkan aspirasi masyarakat serta melakukan pengawasan terhadap penyelenggaraan Pemerintah Desa. Widjaja (2003 : 128).</w:t>
      </w:r>
    </w:p>
    <w:p w:rsidR="00D26164" w:rsidRPr="00D26164" w:rsidRDefault="00D26164" w:rsidP="00D26164">
      <w:pPr>
        <w:tabs>
          <w:tab w:val="left" w:pos="709"/>
        </w:tabs>
        <w:spacing w:after="0"/>
        <w:jc w:val="both"/>
        <w:rPr>
          <w:rFonts w:ascii="Times New Roman" w:hAnsi="Times New Roman"/>
          <w:sz w:val="23"/>
          <w:szCs w:val="23"/>
          <w:lang w:val="id-ID"/>
        </w:rPr>
      </w:pPr>
    </w:p>
    <w:p w:rsidR="00D26164" w:rsidRPr="00D26164" w:rsidRDefault="00D26164" w:rsidP="00D26164">
      <w:pPr>
        <w:tabs>
          <w:tab w:val="left" w:pos="709"/>
        </w:tabs>
        <w:spacing w:after="0"/>
        <w:jc w:val="both"/>
        <w:rPr>
          <w:rFonts w:ascii="Times New Roman" w:hAnsi="Times New Roman"/>
          <w:b/>
          <w:i/>
          <w:sz w:val="23"/>
          <w:szCs w:val="23"/>
          <w:lang w:val="id-ID"/>
        </w:rPr>
      </w:pPr>
      <w:r w:rsidRPr="00D26164">
        <w:rPr>
          <w:rFonts w:ascii="Times New Roman" w:hAnsi="Times New Roman"/>
          <w:b/>
          <w:i/>
          <w:sz w:val="23"/>
          <w:szCs w:val="23"/>
          <w:lang w:val="id-ID"/>
        </w:rPr>
        <w:t>Pengawasan</w:t>
      </w:r>
    </w:p>
    <w:p w:rsidR="00D26164" w:rsidRPr="00D26164" w:rsidRDefault="00D26164" w:rsidP="00D26164">
      <w:pPr>
        <w:tabs>
          <w:tab w:val="left" w:pos="709"/>
        </w:tabs>
        <w:spacing w:after="0"/>
        <w:jc w:val="both"/>
        <w:rPr>
          <w:rFonts w:ascii="Times New Roman" w:hAnsi="Times New Roman"/>
          <w:b/>
          <w:i/>
          <w:sz w:val="23"/>
          <w:szCs w:val="23"/>
          <w:lang w:val="id-ID"/>
        </w:rPr>
      </w:pPr>
      <w:r w:rsidRPr="00D26164">
        <w:rPr>
          <w:rFonts w:ascii="Times New Roman" w:hAnsi="Times New Roman"/>
          <w:sz w:val="23"/>
          <w:szCs w:val="23"/>
          <w:lang w:val="id-ID"/>
        </w:rPr>
        <w:tab/>
      </w:r>
      <w:r w:rsidRPr="00D26164">
        <w:rPr>
          <w:rFonts w:ascii="Times New Roman" w:hAnsi="Times New Roman"/>
          <w:sz w:val="23"/>
          <w:szCs w:val="23"/>
        </w:rPr>
        <w:t>Pengawasan merupakan proses pengamatan daripada pelaksanaan seluruh kegiatan organisasi untuk menjamin agar semua pekerjaan yang sedang dilakukan berjalan sesuai dengan rencana yang telah ditetapkan. Sondang P. Siagian dalam Ulbert Silalahi (2005:175)</w:t>
      </w:r>
      <w:r w:rsidRPr="00D26164">
        <w:rPr>
          <w:rFonts w:ascii="Times New Roman" w:hAnsi="Times New Roman"/>
          <w:sz w:val="23"/>
          <w:szCs w:val="23"/>
          <w:lang w:val="id-ID"/>
        </w:rPr>
        <w:t xml:space="preserve">. Kemudian </w:t>
      </w:r>
      <w:r w:rsidRPr="00D26164">
        <w:rPr>
          <w:rFonts w:ascii="Times New Roman" w:hAnsi="Times New Roman"/>
          <w:sz w:val="23"/>
          <w:szCs w:val="23"/>
        </w:rPr>
        <w:t xml:space="preserve"> pengawasan</w:t>
      </w:r>
      <w:r w:rsidRPr="00D26164">
        <w:rPr>
          <w:rFonts w:ascii="Times New Roman" w:hAnsi="Times New Roman"/>
          <w:sz w:val="23"/>
          <w:szCs w:val="23"/>
          <w:lang w:val="id-ID"/>
        </w:rPr>
        <w:t xml:space="preserve"> juga</w:t>
      </w:r>
      <w:r w:rsidRPr="00D26164">
        <w:rPr>
          <w:rFonts w:ascii="Times New Roman" w:hAnsi="Times New Roman"/>
          <w:sz w:val="23"/>
          <w:szCs w:val="23"/>
        </w:rPr>
        <w:t xml:space="preserve"> merupakan suatu proses untuk menerapkan pekerjaan apa yang sudah dilaksanakan, menilainya, dan bila perlu mengoreksi dengan maksud supaya pelaksanaan pekerjaan sesuai dengan rencana semula. Menurut M. Manullang (2006:173)</w:t>
      </w:r>
    </w:p>
    <w:p w:rsidR="00D26164" w:rsidRPr="00D26164" w:rsidRDefault="00D26164" w:rsidP="00D26164">
      <w:pPr>
        <w:tabs>
          <w:tab w:val="left" w:pos="709"/>
        </w:tabs>
        <w:spacing w:after="0"/>
        <w:jc w:val="both"/>
        <w:rPr>
          <w:rFonts w:ascii="Times New Roman" w:eastAsia="Calibri" w:hAnsi="Times New Roman"/>
          <w:sz w:val="23"/>
          <w:szCs w:val="23"/>
          <w:lang w:val="id-ID"/>
        </w:rPr>
      </w:pPr>
    </w:p>
    <w:p w:rsidR="00D26164" w:rsidRPr="00D26164" w:rsidRDefault="00D26164" w:rsidP="00D26164">
      <w:pPr>
        <w:pStyle w:val="FootnoteText"/>
        <w:jc w:val="both"/>
        <w:rPr>
          <w:b/>
          <w:bCs/>
          <w:sz w:val="23"/>
          <w:szCs w:val="23"/>
          <w:lang w:val="sv-SE"/>
        </w:rPr>
      </w:pPr>
      <w:r w:rsidRPr="00D26164">
        <w:rPr>
          <w:b/>
          <w:bCs/>
          <w:sz w:val="23"/>
          <w:szCs w:val="23"/>
          <w:lang w:val="sv-SE"/>
        </w:rPr>
        <w:t>Metode Penelitian</w:t>
      </w:r>
    </w:p>
    <w:p w:rsidR="00D26164" w:rsidRPr="00D26164" w:rsidRDefault="00D26164" w:rsidP="00D26164">
      <w:pPr>
        <w:pStyle w:val="FootnoteText"/>
        <w:jc w:val="both"/>
        <w:rPr>
          <w:b/>
          <w:i/>
          <w:sz w:val="23"/>
          <w:szCs w:val="23"/>
          <w:lang w:val="sv-SE"/>
        </w:rPr>
      </w:pPr>
      <w:r w:rsidRPr="00D26164">
        <w:rPr>
          <w:b/>
          <w:i/>
          <w:sz w:val="23"/>
          <w:szCs w:val="23"/>
          <w:lang w:val="sv-SE"/>
        </w:rPr>
        <w:t>Jenis Penelitian</w:t>
      </w:r>
    </w:p>
    <w:p w:rsidR="00D26164" w:rsidRPr="00D26164" w:rsidRDefault="00D26164" w:rsidP="00D26164">
      <w:pPr>
        <w:spacing w:after="0"/>
        <w:ind w:firstLine="540"/>
        <w:jc w:val="both"/>
        <w:rPr>
          <w:rFonts w:ascii="Times New Roman" w:eastAsia="Calibri" w:hAnsi="Times New Roman"/>
          <w:sz w:val="23"/>
          <w:szCs w:val="23"/>
        </w:rPr>
      </w:pPr>
      <w:r w:rsidRPr="00D26164">
        <w:rPr>
          <w:rFonts w:ascii="Times New Roman" w:hAnsi="Times New Roman"/>
          <w:sz w:val="23"/>
          <w:szCs w:val="23"/>
        </w:rPr>
        <w:tab/>
      </w:r>
      <w:r w:rsidRPr="00D26164">
        <w:rPr>
          <w:rFonts w:ascii="Times New Roman" w:eastAsia="Calibri" w:hAnsi="Times New Roman"/>
          <w:sz w:val="23"/>
          <w:szCs w:val="23"/>
        </w:rPr>
        <w:t>Jenis Penelitian yang digunakan ini adalah jenis penelitian yang bersifat deskriftif–kualitatif yaitu penelitian yang dilakukan untuk mengetahui nilai variabel mandiri, baik satu variabel atau lebih (independen) tanpa membuat perbandingan atau menghubungkan antara variabel satu dengan variable yang lain. Menurut Lexy Moleong (20</w:t>
      </w:r>
      <w:r w:rsidRPr="00D26164">
        <w:rPr>
          <w:rFonts w:ascii="Times New Roman" w:eastAsia="Calibri" w:hAnsi="Times New Roman"/>
          <w:sz w:val="23"/>
          <w:szCs w:val="23"/>
          <w:lang w:val="id-ID"/>
        </w:rPr>
        <w:t>07</w:t>
      </w:r>
      <w:r w:rsidRPr="00D26164">
        <w:rPr>
          <w:rFonts w:ascii="Times New Roman" w:eastAsia="Calibri" w:hAnsi="Times New Roman"/>
          <w:sz w:val="23"/>
          <w:szCs w:val="23"/>
        </w:rPr>
        <w:t>:</w:t>
      </w:r>
      <w:r w:rsidRPr="00D26164">
        <w:rPr>
          <w:rFonts w:ascii="Times New Roman" w:eastAsia="Calibri" w:hAnsi="Times New Roman"/>
          <w:sz w:val="23"/>
          <w:szCs w:val="23"/>
          <w:lang w:val="id-ID"/>
        </w:rPr>
        <w:t>6</w:t>
      </w:r>
      <w:r w:rsidRPr="00D26164">
        <w:rPr>
          <w:rFonts w:ascii="Times New Roman" w:eastAsia="Calibri" w:hAnsi="Times New Roman"/>
          <w:sz w:val="23"/>
          <w:szCs w:val="23"/>
        </w:rPr>
        <w:t>) penelitian kualitatif</w:t>
      </w:r>
      <w:r w:rsidRPr="00D26164">
        <w:rPr>
          <w:rFonts w:ascii="Times New Roman" w:hAnsi="Times New Roman"/>
          <w:sz w:val="23"/>
          <w:szCs w:val="23"/>
        </w:rPr>
        <w:t xml:space="preserve"> adalah penelitian yang menghasilkan prosedur analisis yang tidak menggunakan prosedur analisis statistik atau cara kuantifikasinya.</w:t>
      </w:r>
    </w:p>
    <w:p w:rsidR="00D26164" w:rsidRPr="00D26164" w:rsidRDefault="00D26164" w:rsidP="00D26164">
      <w:pPr>
        <w:spacing w:after="0"/>
        <w:jc w:val="both"/>
        <w:rPr>
          <w:rFonts w:ascii="Times New Roman" w:eastAsia="Calibri" w:hAnsi="Times New Roman"/>
          <w:sz w:val="23"/>
          <w:szCs w:val="23"/>
        </w:rPr>
      </w:pPr>
    </w:p>
    <w:p w:rsidR="00D26164" w:rsidRPr="00D26164" w:rsidRDefault="00D26164" w:rsidP="00D26164">
      <w:pPr>
        <w:pStyle w:val="FootnoteText"/>
        <w:jc w:val="both"/>
        <w:rPr>
          <w:b/>
          <w:i/>
          <w:sz w:val="23"/>
          <w:szCs w:val="23"/>
          <w:lang w:val="sv-SE"/>
        </w:rPr>
      </w:pPr>
      <w:r w:rsidRPr="00D26164">
        <w:rPr>
          <w:b/>
          <w:i/>
          <w:sz w:val="23"/>
          <w:szCs w:val="23"/>
          <w:lang w:val="sv-SE"/>
        </w:rPr>
        <w:t>Sumber Data</w:t>
      </w:r>
    </w:p>
    <w:p w:rsidR="00D26164" w:rsidRPr="00D26164" w:rsidRDefault="00D26164" w:rsidP="00D26164">
      <w:pPr>
        <w:pStyle w:val="ListParagraph"/>
        <w:spacing w:after="0" w:line="240" w:lineRule="auto"/>
        <w:ind w:left="0" w:firstLine="720"/>
        <w:jc w:val="both"/>
        <w:rPr>
          <w:rFonts w:ascii="Times New Roman" w:eastAsia="Times New Roman" w:hAnsi="Times New Roman"/>
          <w:sz w:val="23"/>
          <w:szCs w:val="23"/>
          <w:shd w:val="clear" w:color="auto" w:fill="FFFFFF"/>
        </w:rPr>
      </w:pPr>
      <w:r w:rsidRPr="00D26164">
        <w:rPr>
          <w:rFonts w:ascii="Times New Roman" w:hAnsi="Times New Roman"/>
          <w:sz w:val="23"/>
          <w:szCs w:val="23"/>
        </w:rPr>
        <w:t xml:space="preserve">Adapun sumber data dalam penelitian ini </w:t>
      </w:r>
      <w:r w:rsidRPr="00D26164">
        <w:rPr>
          <w:rFonts w:ascii="Times New Roman" w:hAnsi="Times New Roman"/>
          <w:sz w:val="23"/>
          <w:szCs w:val="23"/>
          <w:lang w:val="en-US"/>
        </w:rPr>
        <w:t xml:space="preserve">yaitu </w:t>
      </w:r>
      <w:r w:rsidRPr="00D26164">
        <w:rPr>
          <w:rFonts w:ascii="Times New Roman" w:eastAsia="Times New Roman" w:hAnsi="Times New Roman"/>
          <w:sz w:val="23"/>
          <w:szCs w:val="23"/>
          <w:shd w:val="clear" w:color="auto" w:fill="FFFFFF"/>
          <w:lang w:val="en-US"/>
        </w:rPr>
        <w:t>d</w:t>
      </w:r>
      <w:r w:rsidRPr="00D26164">
        <w:rPr>
          <w:rFonts w:ascii="Times New Roman" w:eastAsia="Times New Roman" w:hAnsi="Times New Roman"/>
          <w:sz w:val="23"/>
          <w:szCs w:val="23"/>
          <w:shd w:val="clear" w:color="auto" w:fill="FFFFFF"/>
        </w:rPr>
        <w:t>ata primer</w:t>
      </w:r>
      <w:r w:rsidRPr="00D26164">
        <w:rPr>
          <w:rFonts w:ascii="Times New Roman" w:eastAsia="Times New Roman" w:hAnsi="Times New Roman"/>
          <w:sz w:val="23"/>
          <w:szCs w:val="23"/>
          <w:shd w:val="clear" w:color="auto" w:fill="FFFFFF"/>
          <w:lang w:val="en-US"/>
        </w:rPr>
        <w:t xml:space="preserve"> adalah d</w:t>
      </w:r>
      <w:r w:rsidRPr="00D26164">
        <w:rPr>
          <w:rFonts w:ascii="Times New Roman" w:eastAsia="Times New Roman" w:hAnsi="Times New Roman"/>
          <w:sz w:val="23"/>
          <w:szCs w:val="23"/>
          <w:shd w:val="clear" w:color="auto" w:fill="FFFFFF"/>
        </w:rPr>
        <w:t>ata yang diperoleh melalui narasumber dengan cara melakukan tanya</w:t>
      </w:r>
      <w:r w:rsidRPr="00D26164">
        <w:rPr>
          <w:rFonts w:ascii="Times New Roman" w:eastAsia="Times New Roman" w:hAnsi="Times New Roman"/>
          <w:sz w:val="23"/>
          <w:szCs w:val="23"/>
          <w:shd w:val="clear" w:color="auto" w:fill="FFFFFF"/>
          <w:lang w:val="en-US"/>
        </w:rPr>
        <w:t xml:space="preserve"> </w:t>
      </w:r>
      <w:r w:rsidRPr="00D26164">
        <w:rPr>
          <w:rFonts w:ascii="Times New Roman" w:eastAsia="Times New Roman" w:hAnsi="Times New Roman"/>
          <w:sz w:val="23"/>
          <w:szCs w:val="23"/>
          <w:shd w:val="clear" w:color="auto" w:fill="FFFFFF"/>
        </w:rPr>
        <w:t>jawab langsung dan dipandu memalui pertanyaan-pertanyaan yang sesuai dengan penelitian yang telah dipersiapkan sebelumnya.</w:t>
      </w:r>
      <w:r w:rsidRPr="00D26164">
        <w:rPr>
          <w:rFonts w:ascii="Times New Roman" w:eastAsia="Times New Roman" w:hAnsi="Times New Roman"/>
          <w:sz w:val="23"/>
          <w:szCs w:val="23"/>
          <w:shd w:val="clear" w:color="auto" w:fill="FFFFFF"/>
          <w:lang w:val="en-US"/>
        </w:rPr>
        <w:t xml:space="preserve"> Kemudian d</w:t>
      </w:r>
      <w:r w:rsidRPr="00D26164">
        <w:rPr>
          <w:rFonts w:ascii="Times New Roman" w:eastAsia="Times New Roman" w:hAnsi="Times New Roman"/>
          <w:sz w:val="23"/>
          <w:szCs w:val="23"/>
          <w:shd w:val="clear" w:color="auto" w:fill="FFFFFF"/>
        </w:rPr>
        <w:t>ata sekunder</w:t>
      </w:r>
      <w:r w:rsidRPr="00D26164">
        <w:rPr>
          <w:rFonts w:ascii="Times New Roman" w:eastAsia="Times New Roman" w:hAnsi="Times New Roman"/>
          <w:sz w:val="23"/>
          <w:szCs w:val="23"/>
          <w:shd w:val="clear" w:color="auto" w:fill="FFFFFF"/>
          <w:lang w:val="en-US"/>
        </w:rPr>
        <w:t xml:space="preserve"> yaitu d</w:t>
      </w:r>
      <w:r w:rsidRPr="00D26164">
        <w:rPr>
          <w:rFonts w:ascii="Times New Roman" w:eastAsia="Times New Roman" w:hAnsi="Times New Roman"/>
          <w:sz w:val="23"/>
          <w:szCs w:val="23"/>
          <w:shd w:val="clear" w:color="auto" w:fill="FFFFFF"/>
        </w:rPr>
        <w:t xml:space="preserve">ata yang diperoleh melalaui beberapa sumber informasi yaitu, </w:t>
      </w:r>
      <w:r w:rsidRPr="00D26164">
        <w:rPr>
          <w:rFonts w:ascii="Times New Roman" w:eastAsia="Times New Roman" w:hAnsi="Times New Roman"/>
          <w:sz w:val="23"/>
          <w:szCs w:val="23"/>
          <w:shd w:val="clear" w:color="auto" w:fill="FFFFFF"/>
          <w:lang w:val="en-US"/>
        </w:rPr>
        <w:t>d</w:t>
      </w:r>
      <w:r w:rsidRPr="00D26164">
        <w:rPr>
          <w:rFonts w:ascii="Times New Roman" w:eastAsia="Times New Roman" w:hAnsi="Times New Roman"/>
          <w:sz w:val="23"/>
          <w:szCs w:val="23"/>
          <w:shd w:val="clear" w:color="auto" w:fill="FFFFFF"/>
        </w:rPr>
        <w:t>okumen-dokumen,</w:t>
      </w:r>
      <w:r w:rsidRPr="00D26164">
        <w:rPr>
          <w:rFonts w:ascii="Times New Roman" w:eastAsia="Times New Roman" w:hAnsi="Times New Roman"/>
          <w:sz w:val="23"/>
          <w:szCs w:val="23"/>
          <w:shd w:val="clear" w:color="auto" w:fill="FFFFFF"/>
          <w:lang w:val="en-US"/>
        </w:rPr>
        <w:t xml:space="preserve"> dan b</w:t>
      </w:r>
      <w:r w:rsidRPr="00D26164">
        <w:rPr>
          <w:rFonts w:ascii="Times New Roman" w:eastAsia="Times New Roman" w:hAnsi="Times New Roman"/>
          <w:sz w:val="23"/>
          <w:szCs w:val="23"/>
          <w:shd w:val="clear" w:color="auto" w:fill="FFFFFF"/>
        </w:rPr>
        <w:t>uku-buku referensi atau ilmiah.</w:t>
      </w:r>
    </w:p>
    <w:p w:rsidR="00D26164" w:rsidRPr="00D26164" w:rsidRDefault="00D26164" w:rsidP="00D26164">
      <w:pPr>
        <w:tabs>
          <w:tab w:val="left" w:pos="426"/>
          <w:tab w:val="left" w:pos="1134"/>
        </w:tabs>
        <w:spacing w:after="0"/>
        <w:jc w:val="both"/>
        <w:rPr>
          <w:rFonts w:ascii="Times New Roman" w:eastAsia="Calibri" w:hAnsi="Times New Roman"/>
          <w:sz w:val="23"/>
          <w:szCs w:val="23"/>
          <w:lang w:val="id-ID"/>
        </w:rPr>
      </w:pPr>
      <w:r w:rsidRPr="00D26164">
        <w:rPr>
          <w:rFonts w:ascii="Times New Roman" w:hAnsi="Times New Roman"/>
          <w:sz w:val="23"/>
          <w:szCs w:val="23"/>
          <w:shd w:val="clear" w:color="auto" w:fill="FFFFFF"/>
        </w:rPr>
        <w:tab/>
      </w:r>
      <w:r w:rsidRPr="00D26164">
        <w:rPr>
          <w:rFonts w:ascii="Times New Roman" w:eastAsia="Calibri" w:hAnsi="Times New Roman"/>
          <w:sz w:val="23"/>
          <w:szCs w:val="23"/>
        </w:rPr>
        <w:t xml:space="preserve">Menurut Sugiyono (2006:96-97) data yang diperoleh dapat melalui metode sampling yaitu </w:t>
      </w:r>
      <w:r w:rsidRPr="00D26164">
        <w:rPr>
          <w:rFonts w:ascii="Times New Roman" w:hAnsi="Times New Roman"/>
          <w:i/>
          <w:sz w:val="23"/>
          <w:szCs w:val="23"/>
        </w:rPr>
        <w:t xml:space="preserve">Purposive Sampling </w:t>
      </w:r>
      <w:r w:rsidRPr="00D26164">
        <w:rPr>
          <w:rFonts w:ascii="Times New Roman" w:hAnsi="Times New Roman"/>
          <w:sz w:val="23"/>
          <w:szCs w:val="23"/>
        </w:rPr>
        <w:t xml:space="preserve">merupakan </w:t>
      </w:r>
      <w:r w:rsidRPr="00D26164">
        <w:rPr>
          <w:rFonts w:ascii="Times New Roman" w:hAnsi="Times New Roman"/>
          <w:sz w:val="23"/>
          <w:szCs w:val="23"/>
          <w:lang w:val="id-ID"/>
        </w:rPr>
        <w:t xml:space="preserve">adalah teknik pengambilan sampel sumber data dengan pertimbangan tertentu. Pertimbangan tertentu ini, misalnya orang tersebut yang dianggap paling tahu tentang apa yang kita harapkan, atau mungkin dia sebagai penguasa sehingga akan memudahkan peneliti menjelajahi objek atau situasi sosial yang diteliti. </w:t>
      </w:r>
      <w:r w:rsidRPr="00D26164">
        <w:rPr>
          <w:rFonts w:ascii="Times New Roman" w:hAnsi="Times New Roman"/>
          <w:sz w:val="23"/>
          <w:szCs w:val="23"/>
        </w:rPr>
        <w:t xml:space="preserve">Adapun key informan dalam penelitian ini adalah </w:t>
      </w:r>
      <w:r w:rsidRPr="00D26164">
        <w:rPr>
          <w:rFonts w:ascii="Times New Roman" w:eastAsia="Calibri" w:hAnsi="Times New Roman"/>
          <w:sz w:val="23"/>
          <w:szCs w:val="23"/>
          <w:lang w:val="id-ID"/>
        </w:rPr>
        <w:t xml:space="preserve">Ketua BPD dan Kepala Desa Sebulu Modern </w:t>
      </w:r>
      <w:r w:rsidRPr="00D26164">
        <w:rPr>
          <w:rFonts w:ascii="Times New Roman" w:eastAsia="Calibri" w:hAnsi="Times New Roman"/>
          <w:sz w:val="23"/>
          <w:szCs w:val="23"/>
          <w:lang w:val="id-ID"/>
        </w:rPr>
        <w:lastRenderedPageBreak/>
        <w:t>Kecamatan Sebulu Kabupaten Kutai Kartanegara dan informan dalam penelitian ini adalah beberapa staff desa dan anggota BPD.</w:t>
      </w:r>
    </w:p>
    <w:p w:rsidR="00D26164" w:rsidRPr="00D26164" w:rsidRDefault="00D26164" w:rsidP="00D26164">
      <w:pPr>
        <w:tabs>
          <w:tab w:val="left" w:pos="426"/>
          <w:tab w:val="left" w:pos="1134"/>
        </w:tabs>
        <w:spacing w:after="0"/>
        <w:contextualSpacing/>
        <w:jc w:val="both"/>
        <w:rPr>
          <w:rFonts w:ascii="Times New Roman" w:eastAsia="Calibri" w:hAnsi="Times New Roman"/>
          <w:sz w:val="23"/>
          <w:szCs w:val="23"/>
          <w:lang w:val="id-ID"/>
        </w:rPr>
      </w:pPr>
    </w:p>
    <w:p w:rsidR="00D26164" w:rsidRPr="00D26164" w:rsidRDefault="00D26164" w:rsidP="00D26164">
      <w:pPr>
        <w:tabs>
          <w:tab w:val="left" w:pos="426"/>
        </w:tabs>
        <w:spacing w:after="0"/>
        <w:jc w:val="both"/>
        <w:rPr>
          <w:rFonts w:ascii="Times New Roman" w:hAnsi="Times New Roman"/>
          <w:b/>
          <w:i/>
          <w:sz w:val="23"/>
          <w:szCs w:val="23"/>
        </w:rPr>
      </w:pPr>
      <w:r w:rsidRPr="00D26164">
        <w:rPr>
          <w:rFonts w:ascii="Times New Roman" w:hAnsi="Times New Roman"/>
          <w:b/>
          <w:i/>
          <w:sz w:val="23"/>
          <w:szCs w:val="23"/>
        </w:rPr>
        <w:t>Teknik Pengumpulan Data</w:t>
      </w:r>
    </w:p>
    <w:p w:rsidR="00D26164" w:rsidRPr="00D26164" w:rsidRDefault="00D26164" w:rsidP="00D26164">
      <w:pPr>
        <w:pStyle w:val="ListParagraph"/>
        <w:spacing w:after="0" w:line="240" w:lineRule="auto"/>
        <w:ind w:left="0"/>
        <w:jc w:val="both"/>
        <w:rPr>
          <w:rFonts w:ascii="Times New Roman" w:hAnsi="Times New Roman"/>
          <w:b/>
          <w:sz w:val="23"/>
          <w:szCs w:val="23"/>
          <w:lang w:val="en-US"/>
        </w:rPr>
      </w:pPr>
      <w:r w:rsidRPr="00D26164">
        <w:rPr>
          <w:rFonts w:ascii="Times New Roman" w:hAnsi="Times New Roman"/>
          <w:sz w:val="23"/>
          <w:szCs w:val="23"/>
        </w:rPr>
        <w:tab/>
        <w:t xml:space="preserve">Adapun teknik pengumpulan data dalam penelitian ini dengan melakukan Studi kepustakaan </w:t>
      </w:r>
      <w:r w:rsidRPr="00D26164">
        <w:rPr>
          <w:rFonts w:ascii="Times New Roman" w:hAnsi="Times New Roman"/>
          <w:i/>
          <w:sz w:val="23"/>
          <w:szCs w:val="23"/>
        </w:rPr>
        <w:t xml:space="preserve">(Library Research) </w:t>
      </w:r>
      <w:r w:rsidRPr="00D26164">
        <w:rPr>
          <w:rFonts w:ascii="Times New Roman" w:hAnsi="Times New Roman"/>
          <w:sz w:val="23"/>
          <w:szCs w:val="23"/>
        </w:rPr>
        <w:t xml:space="preserve">atau studi dokumen dan </w:t>
      </w:r>
      <w:r w:rsidRPr="00D26164">
        <w:rPr>
          <w:rFonts w:ascii="Times New Roman" w:hAnsi="Times New Roman"/>
          <w:sz w:val="23"/>
          <w:szCs w:val="23"/>
          <w:lang w:val="en-US"/>
        </w:rPr>
        <w:t>p</w:t>
      </w:r>
      <w:r w:rsidRPr="00D26164">
        <w:rPr>
          <w:rFonts w:ascii="Times New Roman" w:hAnsi="Times New Roman"/>
          <w:sz w:val="23"/>
          <w:szCs w:val="23"/>
        </w:rPr>
        <w:t xml:space="preserve">enelitian lapangan </w:t>
      </w:r>
      <w:r w:rsidRPr="00D26164">
        <w:rPr>
          <w:rFonts w:ascii="Times New Roman" w:hAnsi="Times New Roman"/>
          <w:i/>
          <w:sz w:val="23"/>
          <w:szCs w:val="23"/>
        </w:rPr>
        <w:t>(Field Work Research)</w:t>
      </w:r>
      <w:r w:rsidRPr="00D26164">
        <w:rPr>
          <w:rFonts w:ascii="Times New Roman" w:hAnsi="Times New Roman"/>
          <w:sz w:val="23"/>
          <w:szCs w:val="23"/>
          <w:lang w:val="en-US"/>
        </w:rPr>
        <w:t>. P</w:t>
      </w:r>
      <w:r w:rsidRPr="00D26164">
        <w:rPr>
          <w:rFonts w:ascii="Times New Roman" w:hAnsi="Times New Roman"/>
          <w:sz w:val="23"/>
          <w:szCs w:val="23"/>
        </w:rPr>
        <w:t xml:space="preserve">engumpulan data dilapangan digunakan teknik pengumpulan data </w:t>
      </w:r>
      <w:r w:rsidRPr="00D26164">
        <w:rPr>
          <w:rFonts w:ascii="Times New Roman" w:hAnsi="Times New Roman"/>
          <w:sz w:val="23"/>
          <w:szCs w:val="23"/>
          <w:lang w:val="en-US"/>
        </w:rPr>
        <w:t>dengan cara o</w:t>
      </w:r>
      <w:r w:rsidRPr="00D26164">
        <w:rPr>
          <w:rFonts w:ascii="Times New Roman" w:hAnsi="Times New Roman"/>
          <w:sz w:val="23"/>
          <w:szCs w:val="23"/>
        </w:rPr>
        <w:t>bservasi</w:t>
      </w:r>
      <w:r w:rsidRPr="00D26164">
        <w:rPr>
          <w:rFonts w:ascii="Times New Roman" w:hAnsi="Times New Roman"/>
          <w:sz w:val="23"/>
          <w:szCs w:val="23"/>
          <w:lang w:val="en-US"/>
        </w:rPr>
        <w:t>, w</w:t>
      </w:r>
      <w:r w:rsidRPr="00D26164">
        <w:rPr>
          <w:rFonts w:ascii="Times New Roman" w:hAnsi="Times New Roman"/>
          <w:sz w:val="23"/>
          <w:szCs w:val="23"/>
        </w:rPr>
        <w:t>awancara</w:t>
      </w:r>
      <w:r w:rsidRPr="00D26164">
        <w:rPr>
          <w:rFonts w:ascii="Times New Roman" w:hAnsi="Times New Roman"/>
          <w:sz w:val="23"/>
          <w:szCs w:val="23"/>
          <w:lang w:val="en-US"/>
        </w:rPr>
        <w:t>, dan d</w:t>
      </w:r>
      <w:r w:rsidRPr="00D26164">
        <w:rPr>
          <w:rFonts w:ascii="Times New Roman" w:hAnsi="Times New Roman"/>
          <w:sz w:val="23"/>
          <w:szCs w:val="23"/>
        </w:rPr>
        <w:t>okumentasi.</w:t>
      </w:r>
    </w:p>
    <w:p w:rsidR="00D26164" w:rsidRPr="00D26164" w:rsidRDefault="00D26164" w:rsidP="00D26164">
      <w:pPr>
        <w:tabs>
          <w:tab w:val="left" w:pos="630"/>
          <w:tab w:val="left" w:pos="1080"/>
        </w:tabs>
        <w:suppressAutoHyphens/>
        <w:spacing w:after="0"/>
        <w:jc w:val="both"/>
        <w:rPr>
          <w:rFonts w:ascii="Times New Roman" w:hAnsi="Times New Roman"/>
          <w:b/>
          <w:i/>
          <w:sz w:val="23"/>
          <w:szCs w:val="23"/>
        </w:rPr>
      </w:pPr>
      <w:r w:rsidRPr="00D26164">
        <w:rPr>
          <w:rFonts w:ascii="Times New Roman" w:hAnsi="Times New Roman"/>
          <w:b/>
          <w:i/>
          <w:sz w:val="23"/>
          <w:szCs w:val="23"/>
        </w:rPr>
        <w:t>Teknik Analisis Data</w:t>
      </w:r>
    </w:p>
    <w:p w:rsidR="00D26164" w:rsidRPr="00D26164" w:rsidRDefault="00D26164" w:rsidP="00D26164">
      <w:pPr>
        <w:pStyle w:val="ListParagraph"/>
        <w:spacing w:after="0" w:line="240" w:lineRule="auto"/>
        <w:ind w:left="0" w:firstLine="720"/>
        <w:jc w:val="both"/>
        <w:rPr>
          <w:rFonts w:ascii="Times New Roman" w:hAnsi="Times New Roman"/>
          <w:sz w:val="23"/>
          <w:szCs w:val="23"/>
        </w:rPr>
      </w:pPr>
      <w:r w:rsidRPr="00D26164">
        <w:rPr>
          <w:rFonts w:ascii="Times New Roman" w:hAnsi="Times New Roman"/>
          <w:sz w:val="23"/>
          <w:szCs w:val="23"/>
        </w:rPr>
        <w:t>Adapun penelitian ini akan menggunakan analisis data deskriptif kualitatif yaitu dengan mendeskripsikan serta menjelaskan data yang telah diperoleh yang selanjutnya dijabarkan dalam bentuk penjelasan yang sebenarnya. Alat analisis yang dipergunakan adalah alat analisis model interaktif Milles dan Huberman (dalam Sugiyono 2014:405-412) yang terdiri dari tiga alur kegiatan yang terjadi bersamaan yaitu reduksi data (</w:t>
      </w:r>
      <w:r w:rsidRPr="00D26164">
        <w:rPr>
          <w:rFonts w:ascii="Times New Roman" w:hAnsi="Times New Roman"/>
          <w:i/>
          <w:sz w:val="23"/>
          <w:szCs w:val="23"/>
        </w:rPr>
        <w:t>data reduction</w:t>
      </w:r>
      <w:r w:rsidRPr="00D26164">
        <w:rPr>
          <w:rFonts w:ascii="Times New Roman" w:hAnsi="Times New Roman"/>
          <w:sz w:val="23"/>
          <w:szCs w:val="23"/>
        </w:rPr>
        <w:t>), penyajian data (</w:t>
      </w:r>
      <w:r w:rsidRPr="00D26164">
        <w:rPr>
          <w:rFonts w:ascii="Times New Roman" w:hAnsi="Times New Roman"/>
          <w:i/>
          <w:sz w:val="23"/>
          <w:szCs w:val="23"/>
        </w:rPr>
        <w:t>data display</w:t>
      </w:r>
      <w:r w:rsidRPr="00D26164">
        <w:rPr>
          <w:rFonts w:ascii="Times New Roman" w:hAnsi="Times New Roman"/>
          <w:sz w:val="23"/>
          <w:szCs w:val="23"/>
        </w:rPr>
        <w:t>) dan penarikan kesimpulan atau verifikasi (</w:t>
      </w:r>
      <w:r w:rsidRPr="00D26164">
        <w:rPr>
          <w:rFonts w:ascii="Times New Roman" w:hAnsi="Times New Roman"/>
          <w:i/>
          <w:sz w:val="23"/>
          <w:szCs w:val="23"/>
        </w:rPr>
        <w:t>conclusion drawing/verification</w:t>
      </w:r>
      <w:r w:rsidRPr="00D26164">
        <w:rPr>
          <w:rFonts w:ascii="Times New Roman" w:hAnsi="Times New Roman"/>
          <w:sz w:val="23"/>
          <w:szCs w:val="23"/>
        </w:rPr>
        <w:t>).</w:t>
      </w:r>
    </w:p>
    <w:p w:rsidR="00D26164" w:rsidRPr="00D26164" w:rsidRDefault="00D26164" w:rsidP="00D26164">
      <w:pPr>
        <w:pStyle w:val="FootnoteText"/>
        <w:jc w:val="both"/>
        <w:rPr>
          <w:sz w:val="23"/>
          <w:szCs w:val="23"/>
          <w:lang w:val="es-ES"/>
        </w:rPr>
      </w:pPr>
      <w:r w:rsidRPr="00D26164">
        <w:rPr>
          <w:b/>
          <w:bCs/>
          <w:sz w:val="23"/>
          <w:szCs w:val="23"/>
          <w:lang w:val="es-ES"/>
        </w:rPr>
        <w:t xml:space="preserve">Hasil Penelitian dan Pembahasan </w:t>
      </w:r>
    </w:p>
    <w:p w:rsidR="00D26164" w:rsidRPr="00D26164" w:rsidRDefault="00D26164" w:rsidP="00D26164">
      <w:pPr>
        <w:spacing w:after="0"/>
        <w:jc w:val="both"/>
        <w:rPr>
          <w:rFonts w:ascii="Times New Roman" w:hAnsi="Times New Roman"/>
          <w:b/>
          <w:i/>
          <w:sz w:val="23"/>
          <w:szCs w:val="23"/>
          <w:lang w:val="id-ID"/>
        </w:rPr>
      </w:pPr>
      <w:r w:rsidRPr="00D26164">
        <w:rPr>
          <w:rFonts w:ascii="Times New Roman" w:hAnsi="Times New Roman"/>
          <w:b/>
          <w:i/>
          <w:sz w:val="23"/>
          <w:szCs w:val="23"/>
          <w:lang w:val="id-ID"/>
        </w:rPr>
        <w:t>Peran Badan Permusyawaratan Desa (BPD) dalam menjalankan fungsi pengawasan dalam Pemerintahan Desa Sebulu Modern kecamatan Sebulu Kabupaten Kutai Kartanegara</w:t>
      </w:r>
      <w:r w:rsidRPr="00D26164">
        <w:rPr>
          <w:rFonts w:ascii="Times New Roman" w:hAnsi="Times New Roman"/>
          <w:sz w:val="23"/>
          <w:szCs w:val="23"/>
          <w:lang w:val="id-ID"/>
        </w:rPr>
        <w:t xml:space="preserve"> </w:t>
      </w:r>
    </w:p>
    <w:p w:rsidR="00D26164" w:rsidRPr="00D26164" w:rsidRDefault="00D26164" w:rsidP="00D26164">
      <w:pPr>
        <w:pStyle w:val="ListParagraph1"/>
        <w:spacing w:after="0" w:line="240" w:lineRule="auto"/>
        <w:ind w:left="0" w:firstLine="720"/>
        <w:jc w:val="both"/>
        <w:rPr>
          <w:rFonts w:ascii="Times New Roman" w:hAnsi="Times New Roman"/>
          <w:sz w:val="23"/>
          <w:szCs w:val="23"/>
        </w:rPr>
      </w:pPr>
      <w:r w:rsidRPr="00D26164">
        <w:rPr>
          <w:rFonts w:ascii="Times New Roman" w:hAnsi="Times New Roman"/>
          <w:sz w:val="23"/>
          <w:szCs w:val="23"/>
        </w:rPr>
        <w:t xml:space="preserve">Dalam rangka mencapai tujuan organisasi di dalam menjalankan fungsi </w:t>
      </w:r>
      <w:r w:rsidRPr="00D26164">
        <w:rPr>
          <w:rFonts w:ascii="Times New Roman" w:hAnsi="Times New Roman"/>
          <w:i/>
          <w:sz w:val="23"/>
          <w:szCs w:val="23"/>
        </w:rPr>
        <w:t xml:space="preserve">controlling </w:t>
      </w:r>
      <w:r w:rsidRPr="00D26164">
        <w:rPr>
          <w:rFonts w:ascii="Times New Roman" w:hAnsi="Times New Roman"/>
          <w:sz w:val="23"/>
          <w:szCs w:val="23"/>
        </w:rPr>
        <w:t>(pengawasan) merupakan fungsi manajemen yang sangat menentukan. Adapun indikator yang akan diteliti dalam penelitian ini adalah pelaksanaan pengawasan yang dilakukan oleh lembaga terkait yaitu Badan Permusyawaratan Desa (BPD) melalui hak dan kewajibannya berdasarkan Peraturan Undang-undang ataupun Peraturan Daerah yang berlaku:</w:t>
      </w:r>
    </w:p>
    <w:p w:rsidR="00D26164" w:rsidRPr="00D26164" w:rsidRDefault="00D26164" w:rsidP="00D26164">
      <w:pPr>
        <w:pStyle w:val="ListParagraph1"/>
        <w:spacing w:after="0" w:line="240" w:lineRule="auto"/>
        <w:ind w:left="0"/>
        <w:jc w:val="both"/>
        <w:rPr>
          <w:rFonts w:ascii="Times New Roman" w:eastAsia="Times New Roman" w:hAnsi="Times New Roman"/>
          <w:sz w:val="23"/>
          <w:szCs w:val="23"/>
          <w:lang w:val="id-ID"/>
        </w:rPr>
      </w:pPr>
    </w:p>
    <w:p w:rsidR="00D26164" w:rsidRPr="00D26164" w:rsidRDefault="00D26164" w:rsidP="00D26164">
      <w:pPr>
        <w:pStyle w:val="ListParagraph1"/>
        <w:spacing w:after="0" w:line="240" w:lineRule="auto"/>
        <w:ind w:left="0"/>
        <w:jc w:val="both"/>
        <w:rPr>
          <w:rFonts w:ascii="Times New Roman" w:hAnsi="Times New Roman"/>
          <w:b/>
          <w:i/>
          <w:sz w:val="23"/>
          <w:szCs w:val="23"/>
          <w:lang w:val="id-ID"/>
        </w:rPr>
      </w:pPr>
      <w:r w:rsidRPr="00D26164">
        <w:rPr>
          <w:rFonts w:ascii="Times New Roman" w:hAnsi="Times New Roman"/>
          <w:b/>
          <w:i/>
          <w:sz w:val="23"/>
          <w:szCs w:val="23"/>
        </w:rPr>
        <w:t>Pengawasan dalam Pelaksanaan Keputusan Kepala Desa</w:t>
      </w:r>
    </w:p>
    <w:p w:rsidR="00D26164" w:rsidRPr="00D26164" w:rsidRDefault="00D26164" w:rsidP="00D26164">
      <w:pPr>
        <w:pStyle w:val="ListParagraph1"/>
        <w:spacing w:after="0" w:line="240" w:lineRule="auto"/>
        <w:ind w:left="0" w:firstLine="720"/>
        <w:jc w:val="both"/>
        <w:rPr>
          <w:rFonts w:ascii="Times New Roman" w:hAnsi="Times New Roman"/>
          <w:sz w:val="23"/>
          <w:szCs w:val="23"/>
          <w:lang w:val="id-ID"/>
        </w:rPr>
      </w:pPr>
      <w:r w:rsidRPr="00D26164">
        <w:rPr>
          <w:rFonts w:ascii="Times New Roman" w:hAnsi="Times New Roman"/>
          <w:sz w:val="23"/>
          <w:szCs w:val="23"/>
          <w:lang w:val="id-ID"/>
        </w:rPr>
        <w:t xml:space="preserve">Dalam pelaksanaan Keputusan Kepala Desa, BPD adalah salah satu lembaga yang turut serta dalam pelaksanaan keputusan kepala desa dimana setiap keputusan yang diambil diharapkan tidak melanggar aturan serta undang-undang yang berlaku. Hal ini sesuai dengan yang diakatakan </w:t>
      </w:r>
      <w:r w:rsidRPr="00D26164">
        <w:rPr>
          <w:rFonts w:ascii="Times New Roman" w:hAnsi="Times New Roman"/>
          <w:sz w:val="23"/>
          <w:szCs w:val="23"/>
        </w:rPr>
        <w:t xml:space="preserve">Soetisna dan Sjachran (1993 : 96), </w:t>
      </w:r>
      <w:r w:rsidRPr="00D26164">
        <w:rPr>
          <w:rFonts w:ascii="Times New Roman" w:hAnsi="Times New Roman"/>
          <w:sz w:val="23"/>
          <w:szCs w:val="23"/>
          <w:lang w:val="id-ID"/>
        </w:rPr>
        <w:t>dimana d</w:t>
      </w:r>
      <w:r w:rsidRPr="00D26164">
        <w:rPr>
          <w:rFonts w:ascii="Times New Roman" w:hAnsi="Times New Roman"/>
          <w:sz w:val="23"/>
          <w:szCs w:val="23"/>
        </w:rPr>
        <w:t>esa menghasilkan dua bentuk keputusan, salah satunya adalah:</w:t>
      </w:r>
      <w:r w:rsidRPr="00D26164">
        <w:rPr>
          <w:rFonts w:ascii="Times New Roman" w:hAnsi="Times New Roman"/>
          <w:sz w:val="23"/>
          <w:szCs w:val="23"/>
          <w:lang w:val="id-ID"/>
        </w:rPr>
        <w:t xml:space="preserve"> </w:t>
      </w:r>
      <w:r w:rsidRPr="00D26164">
        <w:rPr>
          <w:rFonts w:ascii="Times New Roman" w:hAnsi="Times New Roman"/>
          <w:sz w:val="23"/>
          <w:szCs w:val="23"/>
        </w:rPr>
        <w:t>Keputusan Kepala Desa yaitu semua keputusan yang merupakan pelaksanaan dari Keputusan Kepala Desa dan kebijakan Kepala Desa yang menyangkut pemerintahan dan pembangunan desa. Semua keputusan Kepala Desa tidak boleh bertentangan dengan kepentingan umum dan peraturan perundang-undangan yang berlaku.</w:t>
      </w:r>
    </w:p>
    <w:p w:rsidR="00D26164" w:rsidRPr="00D26164" w:rsidRDefault="00D26164" w:rsidP="00D26164">
      <w:pPr>
        <w:pStyle w:val="ListParagraph1"/>
        <w:spacing w:after="0" w:line="240" w:lineRule="auto"/>
        <w:ind w:left="0" w:firstLine="709"/>
        <w:jc w:val="both"/>
        <w:rPr>
          <w:rFonts w:ascii="Times New Roman" w:hAnsi="Times New Roman"/>
          <w:sz w:val="23"/>
          <w:szCs w:val="23"/>
          <w:lang w:val="id-ID"/>
        </w:rPr>
      </w:pPr>
      <w:r w:rsidRPr="00D26164">
        <w:rPr>
          <w:rFonts w:ascii="Times New Roman" w:hAnsi="Times New Roman"/>
          <w:sz w:val="23"/>
          <w:szCs w:val="23"/>
        </w:rPr>
        <w:t xml:space="preserve">Dari </w:t>
      </w:r>
      <w:r w:rsidRPr="00D26164">
        <w:rPr>
          <w:rFonts w:ascii="Times New Roman" w:hAnsi="Times New Roman"/>
          <w:sz w:val="23"/>
          <w:szCs w:val="23"/>
          <w:lang w:val="id-ID"/>
        </w:rPr>
        <w:t>hasil penelitian yang dilakukan oleh</w:t>
      </w:r>
      <w:r w:rsidRPr="00D26164">
        <w:rPr>
          <w:rFonts w:ascii="Times New Roman" w:hAnsi="Times New Roman"/>
          <w:sz w:val="23"/>
          <w:szCs w:val="23"/>
        </w:rPr>
        <w:t xml:space="preserve"> </w:t>
      </w:r>
      <w:r w:rsidRPr="00D26164">
        <w:rPr>
          <w:rFonts w:ascii="Times New Roman" w:hAnsi="Times New Roman"/>
          <w:sz w:val="23"/>
          <w:szCs w:val="23"/>
          <w:lang w:val="id-ID"/>
        </w:rPr>
        <w:t xml:space="preserve">peneliti dengan berbagai pihak </w:t>
      </w:r>
      <w:r w:rsidRPr="00D26164">
        <w:rPr>
          <w:rFonts w:ascii="Times New Roman" w:hAnsi="Times New Roman"/>
          <w:sz w:val="23"/>
          <w:szCs w:val="23"/>
        </w:rPr>
        <w:t xml:space="preserve">bahwa Badan Permusyawaratan Desa (BPD) tidak mengawasi Keputusan Kepala Desa. Badan Permusyawaratan Desa (BPD) beranggapan bahwa pengawasan Keputusan Kepala Desa telah masuk ke dalam pengawasan penyelenggaraan Desa </w:t>
      </w:r>
      <w:r w:rsidRPr="00D26164">
        <w:rPr>
          <w:rFonts w:ascii="Times New Roman" w:hAnsi="Times New Roman"/>
          <w:sz w:val="23"/>
          <w:szCs w:val="23"/>
        </w:rPr>
        <w:lastRenderedPageBreak/>
        <w:t>secara umum. BPD juga merasa cukup mengetahui saja Keputusan Kepala Desa dan akan selalu menyetujui serta mendukung setiap Keputusan Kepala Desa selama itu tidak bertentangan dengan perundang-undangan yang berlaku serta tidak merugikan masyarakat desa. Dan apabila ada Keputusan Kepala Desa yang merugikan masyarakat maka BPD akan menindak lanjuti, tidak menyetujui dan meminta pertanggungjawaban Kepala Desa. Hal diatas sangat berbeda dengan apa yang disampaikan oleh kepala desa dan sekretaris desa</w:t>
      </w:r>
      <w:r w:rsidRPr="00D26164">
        <w:rPr>
          <w:rFonts w:ascii="Times New Roman" w:hAnsi="Times New Roman"/>
          <w:sz w:val="23"/>
          <w:szCs w:val="23"/>
          <w:lang w:val="id-ID"/>
        </w:rPr>
        <w:t>.</w:t>
      </w:r>
    </w:p>
    <w:p w:rsidR="00D26164" w:rsidRPr="00D26164" w:rsidRDefault="00D26164" w:rsidP="00D26164">
      <w:pPr>
        <w:pStyle w:val="ListParagraph1"/>
        <w:spacing w:after="0" w:line="240" w:lineRule="auto"/>
        <w:ind w:left="0"/>
        <w:jc w:val="both"/>
        <w:rPr>
          <w:rFonts w:ascii="Times New Roman" w:hAnsi="Times New Roman"/>
          <w:b/>
          <w:i/>
          <w:sz w:val="23"/>
          <w:szCs w:val="23"/>
          <w:lang w:val="id-ID"/>
        </w:rPr>
      </w:pPr>
    </w:p>
    <w:p w:rsidR="00D26164" w:rsidRPr="00D26164" w:rsidRDefault="00D26164" w:rsidP="00D26164">
      <w:pPr>
        <w:pStyle w:val="ListParagraph1"/>
        <w:spacing w:after="0" w:line="240" w:lineRule="auto"/>
        <w:ind w:left="0"/>
        <w:jc w:val="both"/>
        <w:rPr>
          <w:rFonts w:ascii="Times New Roman" w:hAnsi="Times New Roman"/>
          <w:b/>
          <w:i/>
          <w:sz w:val="23"/>
          <w:szCs w:val="23"/>
          <w:lang w:val="id-ID"/>
        </w:rPr>
      </w:pPr>
      <w:r w:rsidRPr="00D26164">
        <w:rPr>
          <w:rFonts w:ascii="Times New Roman" w:hAnsi="Times New Roman"/>
          <w:b/>
          <w:i/>
          <w:sz w:val="23"/>
          <w:szCs w:val="23"/>
        </w:rPr>
        <w:t>Pengawasan dalam Pelaksanaan Peraturan Desa</w:t>
      </w:r>
    </w:p>
    <w:p w:rsidR="00D26164" w:rsidRPr="00D26164" w:rsidRDefault="00D26164" w:rsidP="00D26164">
      <w:pPr>
        <w:pStyle w:val="ListParagraph1"/>
        <w:spacing w:after="0" w:line="240" w:lineRule="auto"/>
        <w:ind w:left="0" w:firstLine="567"/>
        <w:jc w:val="both"/>
        <w:rPr>
          <w:rFonts w:ascii="Times New Roman" w:hAnsi="Times New Roman"/>
          <w:sz w:val="23"/>
          <w:szCs w:val="23"/>
        </w:rPr>
      </w:pPr>
      <w:r w:rsidRPr="00D26164">
        <w:rPr>
          <w:rFonts w:ascii="Times New Roman" w:hAnsi="Times New Roman"/>
          <w:b/>
          <w:i/>
          <w:sz w:val="23"/>
          <w:szCs w:val="23"/>
          <w:lang w:val="id-ID"/>
        </w:rPr>
        <w:tab/>
      </w:r>
      <w:r w:rsidRPr="00D26164">
        <w:rPr>
          <w:rFonts w:ascii="Times New Roman" w:hAnsi="Times New Roman"/>
          <w:sz w:val="23"/>
          <w:szCs w:val="23"/>
        </w:rPr>
        <w:t>Peraturan Desa adalah ketentuan-ketentuan yang sifatnya mengatur dan membebani masyarakat, yang ditetapkan oleh Kepala Desa setelah mendapat persetujuan Badan Permusyawaratan Desa (BPD). Maka BPD sebagai Lembaga Legislasi memiliki peranan penting dalam menentukan, merancang, membahas dan menetapkan berbagai peraturan desa yang aspiratif dan diproses secara terbuka dan partisipatif.</w:t>
      </w:r>
      <w:r w:rsidRPr="00D26164">
        <w:rPr>
          <w:rFonts w:ascii="Times New Roman" w:hAnsi="Times New Roman"/>
          <w:sz w:val="23"/>
          <w:szCs w:val="23"/>
          <w:lang w:val="id-ID"/>
        </w:rPr>
        <w:t xml:space="preserve"> Hal ini sesuai dengan yang disampaikan</w:t>
      </w:r>
      <w:r w:rsidRPr="00D26164">
        <w:rPr>
          <w:rFonts w:ascii="Times New Roman" w:hAnsi="Times New Roman"/>
          <w:sz w:val="23"/>
          <w:szCs w:val="23"/>
        </w:rPr>
        <w:t xml:space="preserve"> Soetisna dan Sjachran (1993 : 96). Desa menghasilkan dua bentuk keputusan, salah satunya adalah:</w:t>
      </w:r>
      <w:r w:rsidRPr="00D26164">
        <w:rPr>
          <w:rFonts w:ascii="Times New Roman" w:hAnsi="Times New Roman"/>
          <w:sz w:val="23"/>
          <w:szCs w:val="23"/>
          <w:lang w:val="id-ID"/>
        </w:rPr>
        <w:t xml:space="preserve"> </w:t>
      </w:r>
      <w:r w:rsidRPr="00D26164">
        <w:rPr>
          <w:rFonts w:ascii="Times New Roman" w:hAnsi="Times New Roman"/>
          <w:sz w:val="23"/>
          <w:szCs w:val="23"/>
        </w:rPr>
        <w:t>Keputusan Desa, yaitu keputusan yang ditetapkan oleh Kepala Desa setelah dimusyawarahkan / dimufakatkan dengan Lembaga Musyawarah Desa telah mendapat pengesahan dari Bupati Kepala Daerah Tingkat II. Materi Keputusan Desa yaitu :</w:t>
      </w:r>
    </w:p>
    <w:p w:rsidR="00D26164" w:rsidRPr="00D26164" w:rsidRDefault="00D26164" w:rsidP="00D26164">
      <w:pPr>
        <w:pStyle w:val="ListParagraph1"/>
        <w:numPr>
          <w:ilvl w:val="0"/>
          <w:numId w:val="43"/>
        </w:numPr>
        <w:spacing w:after="0" w:line="240" w:lineRule="auto"/>
        <w:ind w:left="426" w:hanging="426"/>
        <w:jc w:val="both"/>
        <w:rPr>
          <w:rFonts w:ascii="Times New Roman" w:hAnsi="Times New Roman"/>
          <w:sz w:val="23"/>
          <w:szCs w:val="23"/>
        </w:rPr>
      </w:pPr>
      <w:r w:rsidRPr="00D26164">
        <w:rPr>
          <w:rFonts w:ascii="Times New Roman" w:hAnsi="Times New Roman"/>
          <w:sz w:val="23"/>
          <w:szCs w:val="23"/>
        </w:rPr>
        <w:t>Menetapkan semua yang bersifat mengatur.</w:t>
      </w:r>
    </w:p>
    <w:p w:rsidR="00D26164" w:rsidRPr="00D26164" w:rsidRDefault="00D26164" w:rsidP="00D26164">
      <w:pPr>
        <w:pStyle w:val="ListParagraph1"/>
        <w:numPr>
          <w:ilvl w:val="0"/>
          <w:numId w:val="43"/>
        </w:numPr>
        <w:spacing w:after="0" w:line="240" w:lineRule="auto"/>
        <w:ind w:left="426" w:hanging="426"/>
        <w:jc w:val="both"/>
        <w:rPr>
          <w:rFonts w:ascii="Times New Roman" w:hAnsi="Times New Roman"/>
          <w:sz w:val="23"/>
          <w:szCs w:val="23"/>
        </w:rPr>
      </w:pPr>
      <w:r w:rsidRPr="00D26164">
        <w:rPr>
          <w:rFonts w:ascii="Times New Roman" w:hAnsi="Times New Roman"/>
          <w:sz w:val="23"/>
          <w:szCs w:val="23"/>
        </w:rPr>
        <w:t>Menetapkan segala sesuatu yang menyangkut kepentingan masyarakat.</w:t>
      </w:r>
    </w:p>
    <w:p w:rsidR="00D26164" w:rsidRPr="00D26164" w:rsidRDefault="00D26164" w:rsidP="00D26164">
      <w:pPr>
        <w:pStyle w:val="ListParagraph1"/>
        <w:numPr>
          <w:ilvl w:val="0"/>
          <w:numId w:val="43"/>
        </w:numPr>
        <w:spacing w:after="0" w:line="240" w:lineRule="auto"/>
        <w:ind w:left="426" w:hanging="426"/>
        <w:jc w:val="both"/>
        <w:rPr>
          <w:rFonts w:ascii="Times New Roman" w:hAnsi="Times New Roman"/>
          <w:sz w:val="23"/>
          <w:szCs w:val="23"/>
        </w:rPr>
      </w:pPr>
      <w:r w:rsidRPr="00D26164">
        <w:rPr>
          <w:rFonts w:ascii="Times New Roman" w:hAnsi="Times New Roman"/>
          <w:sz w:val="23"/>
          <w:szCs w:val="23"/>
        </w:rPr>
        <w:t>Menetapkan segala sesuatu yang memberatkan beban keuangan desa.</w:t>
      </w:r>
    </w:p>
    <w:p w:rsidR="00D26164" w:rsidRPr="00D26164" w:rsidRDefault="00D26164" w:rsidP="00D26164">
      <w:pPr>
        <w:pStyle w:val="ListParagraph1"/>
        <w:spacing w:after="0" w:line="240" w:lineRule="auto"/>
        <w:ind w:left="0"/>
        <w:jc w:val="both"/>
        <w:rPr>
          <w:rFonts w:ascii="Times New Roman" w:hAnsi="Times New Roman"/>
          <w:sz w:val="23"/>
          <w:szCs w:val="23"/>
          <w:lang w:val="id-ID"/>
        </w:rPr>
      </w:pPr>
      <w:r w:rsidRPr="00D26164">
        <w:rPr>
          <w:rFonts w:ascii="Times New Roman" w:hAnsi="Times New Roman"/>
          <w:sz w:val="23"/>
          <w:szCs w:val="23"/>
        </w:rPr>
        <w:t>Dari</w:t>
      </w:r>
      <w:r w:rsidRPr="00D26164">
        <w:rPr>
          <w:rFonts w:ascii="Times New Roman" w:hAnsi="Times New Roman"/>
          <w:sz w:val="23"/>
          <w:szCs w:val="23"/>
          <w:lang w:val="id-ID"/>
        </w:rPr>
        <w:t xml:space="preserve"> </w:t>
      </w:r>
      <w:r w:rsidRPr="00D26164">
        <w:rPr>
          <w:rFonts w:ascii="Times New Roman" w:hAnsi="Times New Roman"/>
          <w:sz w:val="23"/>
          <w:szCs w:val="23"/>
        </w:rPr>
        <w:t xml:space="preserve">hasil </w:t>
      </w:r>
      <w:r w:rsidRPr="00D26164">
        <w:rPr>
          <w:rFonts w:ascii="Times New Roman" w:hAnsi="Times New Roman"/>
          <w:sz w:val="23"/>
          <w:szCs w:val="23"/>
          <w:lang w:val="id-ID"/>
        </w:rPr>
        <w:t>penelitian yang dilakukan oleh peneliti dengan berbagai pihak</w:t>
      </w:r>
      <w:r w:rsidRPr="00D26164">
        <w:rPr>
          <w:rFonts w:ascii="Times New Roman" w:hAnsi="Times New Roman"/>
          <w:sz w:val="23"/>
          <w:szCs w:val="23"/>
        </w:rPr>
        <w:t xml:space="preserve"> dapat di </w:t>
      </w:r>
      <w:r w:rsidRPr="00D26164">
        <w:rPr>
          <w:rFonts w:ascii="Times New Roman" w:hAnsi="Times New Roman"/>
          <w:sz w:val="23"/>
          <w:szCs w:val="23"/>
          <w:lang w:val="id-ID"/>
        </w:rPr>
        <w:t>ketahui</w:t>
      </w:r>
      <w:r w:rsidRPr="00D26164">
        <w:rPr>
          <w:rFonts w:ascii="Times New Roman" w:hAnsi="Times New Roman"/>
          <w:sz w:val="23"/>
          <w:szCs w:val="23"/>
        </w:rPr>
        <w:t xml:space="preserve"> bahwa BPD kurang berperan aktif dalam hal merumuskan Peraturan Desa, BPD juga kurang memberikan masukan ataupun inisiatifnya dalam perumusan Peraturan Desa. Selain itu BPD juga melakukan pengawasan dengan cara monitoring serta menunggu laporan dari Pemerintah Desa tanpa adanya pengawasan secara langsung dilapangan.</w:t>
      </w:r>
    </w:p>
    <w:p w:rsidR="00D26164" w:rsidRPr="00D26164" w:rsidRDefault="00D26164" w:rsidP="00D26164">
      <w:pPr>
        <w:pStyle w:val="ListParagraph1"/>
        <w:spacing w:after="0" w:line="240" w:lineRule="auto"/>
        <w:ind w:left="0"/>
        <w:jc w:val="both"/>
        <w:rPr>
          <w:rFonts w:ascii="Times New Roman" w:hAnsi="Times New Roman"/>
          <w:sz w:val="23"/>
          <w:szCs w:val="23"/>
          <w:lang w:val="id-ID"/>
        </w:rPr>
      </w:pPr>
    </w:p>
    <w:p w:rsidR="00D26164" w:rsidRPr="00D26164" w:rsidRDefault="00D26164" w:rsidP="00D26164">
      <w:pPr>
        <w:pStyle w:val="ListParagraph1"/>
        <w:spacing w:after="0" w:line="240" w:lineRule="auto"/>
        <w:ind w:left="0"/>
        <w:jc w:val="both"/>
        <w:rPr>
          <w:rFonts w:ascii="Times New Roman" w:hAnsi="Times New Roman"/>
          <w:b/>
          <w:i/>
          <w:sz w:val="23"/>
          <w:szCs w:val="23"/>
          <w:lang w:val="id-ID"/>
        </w:rPr>
      </w:pPr>
      <w:r w:rsidRPr="00D26164">
        <w:rPr>
          <w:rFonts w:ascii="Times New Roman" w:hAnsi="Times New Roman"/>
          <w:b/>
          <w:i/>
          <w:sz w:val="23"/>
          <w:szCs w:val="23"/>
        </w:rPr>
        <w:t>Pengawasan dalam pelaksanaan Alokasi Dana Desa (ADD)</w:t>
      </w:r>
    </w:p>
    <w:p w:rsidR="00D26164" w:rsidRPr="00D26164" w:rsidRDefault="00D26164" w:rsidP="00D26164">
      <w:pPr>
        <w:pStyle w:val="ListParagraph1"/>
        <w:spacing w:after="0" w:line="240" w:lineRule="auto"/>
        <w:ind w:left="0" w:firstLine="567"/>
        <w:jc w:val="both"/>
        <w:rPr>
          <w:rFonts w:ascii="Times New Roman" w:hAnsi="Times New Roman"/>
          <w:i/>
          <w:sz w:val="23"/>
          <w:szCs w:val="23"/>
          <w:lang w:val="id-ID"/>
        </w:rPr>
      </w:pPr>
      <w:r w:rsidRPr="00D26164">
        <w:rPr>
          <w:rFonts w:ascii="Times New Roman" w:hAnsi="Times New Roman"/>
          <w:sz w:val="23"/>
          <w:szCs w:val="23"/>
        </w:rPr>
        <w:t xml:space="preserve">Dalam pelaksanaan pengawasan terhadapa Aloksi Dana Desa (ADD) Badan Permusyawaratan Desa telah melakukan pengawasan dari awal dibuatnya rancangan dana untuk desa yang </w:t>
      </w:r>
      <w:r w:rsidRPr="00D26164">
        <w:rPr>
          <w:rFonts w:ascii="Times New Roman" w:hAnsi="Times New Roman"/>
          <w:sz w:val="23"/>
          <w:szCs w:val="23"/>
          <w:lang w:val="id-ID"/>
        </w:rPr>
        <w:t>di</w:t>
      </w:r>
      <w:r w:rsidRPr="00D26164">
        <w:rPr>
          <w:rFonts w:ascii="Times New Roman" w:hAnsi="Times New Roman"/>
          <w:sz w:val="23"/>
          <w:szCs w:val="23"/>
        </w:rPr>
        <w:t xml:space="preserve">musyawarahkan bersama Kepala Desa beserta Aparatur Desa dan akan diajukan kepada Pemerintah Kabupaten untuk ditindak lanjuti. </w:t>
      </w:r>
      <w:r w:rsidRPr="00D26164">
        <w:rPr>
          <w:rFonts w:ascii="Times New Roman" w:hAnsi="Times New Roman"/>
          <w:sz w:val="23"/>
          <w:szCs w:val="23"/>
          <w:lang w:val="id-ID"/>
        </w:rPr>
        <w:t>Hal ini sejalan dengan penjelasan</w:t>
      </w:r>
      <w:r w:rsidRPr="00D26164">
        <w:rPr>
          <w:rFonts w:ascii="Times New Roman" w:hAnsi="Times New Roman"/>
          <w:sz w:val="23"/>
          <w:szCs w:val="23"/>
        </w:rPr>
        <w:t xml:space="preserve"> Sondang P. Siagian dalam Ulbert Silalahi (2005:175)</w:t>
      </w:r>
      <w:r w:rsidRPr="00D26164">
        <w:rPr>
          <w:rFonts w:ascii="Times New Roman" w:hAnsi="Times New Roman"/>
          <w:sz w:val="23"/>
          <w:szCs w:val="23"/>
          <w:lang w:val="id-ID"/>
        </w:rPr>
        <w:t xml:space="preserve"> dimana</w:t>
      </w:r>
      <w:r w:rsidRPr="00D26164">
        <w:rPr>
          <w:rFonts w:ascii="Times New Roman" w:hAnsi="Times New Roman"/>
          <w:sz w:val="23"/>
          <w:szCs w:val="23"/>
        </w:rPr>
        <w:t xml:space="preserve"> Pengawasan merupakan proses pengamatan daripada pelaksanaan seluruh kegiatan organisasi untuk menjamin agar semua pekerjaan yang sedang dilakukan berjalan sesuai dengan rencana yang telah ditetapkan”.</w:t>
      </w:r>
    </w:p>
    <w:p w:rsidR="00D26164" w:rsidRPr="00D26164" w:rsidRDefault="00D26164" w:rsidP="00D26164">
      <w:pPr>
        <w:pStyle w:val="ListParagraph1"/>
        <w:spacing w:after="0" w:line="240" w:lineRule="auto"/>
        <w:ind w:left="0" w:firstLine="567"/>
        <w:jc w:val="both"/>
        <w:rPr>
          <w:rFonts w:ascii="Times New Roman" w:hAnsi="Times New Roman"/>
          <w:sz w:val="23"/>
          <w:szCs w:val="23"/>
          <w:lang w:val="id-ID"/>
        </w:rPr>
      </w:pPr>
      <w:r w:rsidRPr="00D26164">
        <w:rPr>
          <w:rFonts w:ascii="Times New Roman" w:hAnsi="Times New Roman"/>
          <w:sz w:val="23"/>
          <w:szCs w:val="23"/>
          <w:lang w:val="id-ID"/>
        </w:rPr>
        <w:t xml:space="preserve">Berdasarkan dari hasil penelitian yang dilakukan oleh peneliti dengan berbagai pihak diketahui bahwa </w:t>
      </w:r>
      <w:r w:rsidRPr="00D26164">
        <w:rPr>
          <w:rFonts w:ascii="Times New Roman" w:hAnsi="Times New Roman"/>
          <w:sz w:val="23"/>
          <w:szCs w:val="23"/>
        </w:rPr>
        <w:t xml:space="preserve">pengawasan dalam pelaksanaan Alokasi Dana Desa (ADD) yang dilakukan BPD sudah berjalan baik, karena peran aktif Badan Permusyawaratan Desa (BPD) dalam mengawasi anggaran. Bahkan perumusan rancangan penggunaan dana ADD langsung diserahkan kepada BPD, dengan </w:t>
      </w:r>
      <w:r w:rsidRPr="00D26164">
        <w:rPr>
          <w:rFonts w:ascii="Times New Roman" w:hAnsi="Times New Roman"/>
          <w:sz w:val="23"/>
          <w:szCs w:val="23"/>
        </w:rPr>
        <w:lastRenderedPageBreak/>
        <w:t>demikian semua anggaran - anggaran yang digunakan untuk kegiatan yang dilakukan Pemerintah Desa serta dana - dana operasional yang diberikan kepada lembaga – lembaga  desa yang lain yang ada di Desa Sebulu Modern semuanya atas sepengetahuan Badan Permusyawaratan Desa (BPD). Dengan demikian Badan Permusyawaratan Desa (BPD) bisa mengetahui dengan jelas berapa besar pendapatan dan pengeluaran yang dilakukan oleh desa.</w:t>
      </w:r>
    </w:p>
    <w:p w:rsidR="00D26164" w:rsidRPr="00D26164" w:rsidRDefault="00D26164" w:rsidP="00D26164">
      <w:pPr>
        <w:pStyle w:val="ListParagraph1"/>
        <w:spacing w:after="0" w:line="240" w:lineRule="auto"/>
        <w:ind w:left="0"/>
        <w:jc w:val="both"/>
        <w:rPr>
          <w:rFonts w:ascii="Times New Roman" w:hAnsi="Times New Roman"/>
          <w:sz w:val="23"/>
          <w:szCs w:val="23"/>
          <w:lang w:val="id-ID"/>
        </w:rPr>
      </w:pPr>
    </w:p>
    <w:p w:rsidR="00D26164" w:rsidRPr="00D26164" w:rsidRDefault="00D26164" w:rsidP="00D26164">
      <w:pPr>
        <w:pStyle w:val="ListParagraph1"/>
        <w:spacing w:after="0" w:line="240" w:lineRule="auto"/>
        <w:ind w:left="0"/>
        <w:jc w:val="both"/>
        <w:rPr>
          <w:rFonts w:ascii="Times New Roman" w:hAnsi="Times New Roman"/>
          <w:b/>
          <w:i/>
          <w:sz w:val="23"/>
          <w:szCs w:val="23"/>
          <w:lang w:val="id-ID"/>
        </w:rPr>
      </w:pPr>
      <w:r w:rsidRPr="00D26164">
        <w:rPr>
          <w:rFonts w:ascii="Times New Roman" w:hAnsi="Times New Roman"/>
          <w:b/>
          <w:i/>
          <w:sz w:val="23"/>
          <w:szCs w:val="23"/>
        </w:rPr>
        <w:t>Kendala-Kendala Badan Permusyawaratan Desa (BPD) dalam menjalankan Pengawasan dalam Pemerintahan Desa Sebulu Modern Kecamatan Sebulu Kabupaten Kutai Kartanegara</w:t>
      </w:r>
    </w:p>
    <w:p w:rsidR="00D26164" w:rsidRPr="00D26164" w:rsidRDefault="00D26164" w:rsidP="00D26164">
      <w:pPr>
        <w:pStyle w:val="ListParagraph1"/>
        <w:spacing w:after="0" w:line="240" w:lineRule="auto"/>
        <w:ind w:left="0"/>
        <w:jc w:val="both"/>
        <w:rPr>
          <w:rFonts w:ascii="Times New Roman" w:hAnsi="Times New Roman"/>
          <w:i/>
          <w:sz w:val="23"/>
          <w:szCs w:val="23"/>
          <w:lang w:val="id-ID"/>
        </w:rPr>
      </w:pPr>
    </w:p>
    <w:p w:rsidR="00D26164" w:rsidRPr="00D26164" w:rsidRDefault="00D26164" w:rsidP="00D26164">
      <w:pPr>
        <w:pStyle w:val="ListParagraph1"/>
        <w:spacing w:after="0" w:line="240" w:lineRule="auto"/>
        <w:ind w:left="0"/>
        <w:jc w:val="both"/>
        <w:rPr>
          <w:rFonts w:ascii="Times New Roman" w:hAnsi="Times New Roman"/>
          <w:sz w:val="23"/>
          <w:szCs w:val="23"/>
          <w:lang w:val="id-ID"/>
        </w:rPr>
      </w:pPr>
      <w:r w:rsidRPr="00D26164">
        <w:rPr>
          <w:rFonts w:ascii="Times New Roman" w:hAnsi="Times New Roman"/>
          <w:sz w:val="23"/>
          <w:szCs w:val="23"/>
          <w:lang w:val="id-ID"/>
        </w:rPr>
        <w:t xml:space="preserve">Adapun kendala-kendala yang menjadi pengahambat dalam proses pengawasan yang akan dilakukan oleh badan permusyawaratan desa (BPD) diantaranya </w:t>
      </w:r>
      <w:r w:rsidRPr="00D26164">
        <w:rPr>
          <w:rFonts w:ascii="Times New Roman" w:hAnsi="Times New Roman"/>
          <w:sz w:val="23"/>
          <w:szCs w:val="23"/>
        </w:rPr>
        <w:t>faktor Sumber Daya Manusia (kualitas anggota BPD)</w:t>
      </w:r>
      <w:r w:rsidRPr="00D26164">
        <w:rPr>
          <w:rFonts w:ascii="Times New Roman" w:hAnsi="Times New Roman"/>
          <w:sz w:val="23"/>
          <w:szCs w:val="23"/>
          <w:lang w:val="id-ID"/>
        </w:rPr>
        <w:t xml:space="preserve"> serta </w:t>
      </w:r>
      <w:r w:rsidRPr="00D26164">
        <w:rPr>
          <w:rFonts w:ascii="Times New Roman" w:hAnsi="Times New Roman"/>
          <w:sz w:val="23"/>
          <w:szCs w:val="23"/>
        </w:rPr>
        <w:t>Faktor keuangan (lambatnya pencairan dana operasioanal yang diterima oleh Badan Permusyawaratan Desa).</w:t>
      </w:r>
      <w:r w:rsidRPr="00D26164">
        <w:rPr>
          <w:rFonts w:ascii="Times New Roman" w:hAnsi="Times New Roman"/>
          <w:sz w:val="23"/>
          <w:szCs w:val="23"/>
          <w:lang w:val="id-ID"/>
        </w:rPr>
        <w:t xml:space="preserve"> Dimana kedu faktor ini sangat bisa dirasakan oleh masyarakat desa dan pemerintah desa itu sendiri.</w:t>
      </w:r>
    </w:p>
    <w:p w:rsidR="00D26164" w:rsidRPr="00D26164" w:rsidRDefault="00D26164" w:rsidP="00D26164">
      <w:pPr>
        <w:pStyle w:val="FootnoteText"/>
        <w:jc w:val="both"/>
        <w:rPr>
          <w:b/>
          <w:bCs/>
          <w:i/>
          <w:sz w:val="23"/>
          <w:szCs w:val="23"/>
          <w:lang w:val="id-ID"/>
        </w:rPr>
      </w:pPr>
      <w:r w:rsidRPr="00D26164">
        <w:rPr>
          <w:b/>
          <w:bCs/>
          <w:i/>
          <w:sz w:val="23"/>
          <w:szCs w:val="23"/>
          <w:lang w:val="sv-SE"/>
        </w:rPr>
        <w:t xml:space="preserve">Kesimpulan </w:t>
      </w:r>
    </w:p>
    <w:p w:rsidR="00D26164" w:rsidRPr="00D26164" w:rsidRDefault="00D26164" w:rsidP="00D26164">
      <w:pPr>
        <w:spacing w:after="0"/>
        <w:ind w:firstLine="720"/>
        <w:jc w:val="both"/>
        <w:rPr>
          <w:rFonts w:ascii="Times New Roman" w:hAnsi="Times New Roman"/>
          <w:sz w:val="23"/>
          <w:szCs w:val="23"/>
        </w:rPr>
      </w:pPr>
      <w:r w:rsidRPr="00D26164">
        <w:rPr>
          <w:rFonts w:ascii="Times New Roman" w:hAnsi="Times New Roman"/>
          <w:sz w:val="23"/>
          <w:szCs w:val="23"/>
          <w:lang w:val="id-ID"/>
        </w:rPr>
        <w:t>P</w:t>
      </w:r>
      <w:r w:rsidRPr="00D26164">
        <w:rPr>
          <w:rFonts w:ascii="Times New Roman" w:hAnsi="Times New Roman"/>
          <w:sz w:val="23"/>
          <w:szCs w:val="23"/>
        </w:rPr>
        <w:t xml:space="preserve">eran Badan Permusyawaratan Desa (BPD) dalam menjalankan pengawasan terhadap Pemerintahan Desa Sebulu Modern Kecamatan Sebulu Kabupaten Kutai Kartanegara secara garis besar masih belum terwujud dengan baik </w:t>
      </w:r>
      <w:r w:rsidRPr="00D26164">
        <w:rPr>
          <w:rFonts w:ascii="Times New Roman" w:hAnsi="Times New Roman"/>
          <w:sz w:val="23"/>
          <w:szCs w:val="23"/>
          <w:lang w:val="id-ID"/>
        </w:rPr>
        <w:t xml:space="preserve">dimana </w:t>
      </w:r>
      <w:r w:rsidRPr="00D26164">
        <w:rPr>
          <w:rFonts w:ascii="Times New Roman" w:hAnsi="Times New Roman"/>
          <w:sz w:val="23"/>
          <w:szCs w:val="23"/>
        </w:rPr>
        <w:t>Pengawasan yang dilakukan Badan Permusyawaratan Desa (BPD) dalam pelaksanaan Keputusan Kepala Desa belum optimal, hal tersebut bisa dilihat dari pengawasan yang dilakukan, dimana BPD tidak melakukan pengawasan secara langsung dan hanya menunngu laopran pertanggungjawaban dari Kepala Desa.</w:t>
      </w:r>
      <w:r w:rsidRPr="00D26164">
        <w:rPr>
          <w:rFonts w:ascii="Times New Roman" w:hAnsi="Times New Roman"/>
          <w:sz w:val="23"/>
          <w:szCs w:val="23"/>
          <w:lang w:val="id-ID"/>
        </w:rPr>
        <w:t xml:space="preserve"> Kemudian </w:t>
      </w:r>
      <w:r w:rsidRPr="00D26164">
        <w:rPr>
          <w:rFonts w:ascii="Times New Roman" w:hAnsi="Times New Roman"/>
          <w:sz w:val="23"/>
          <w:szCs w:val="23"/>
        </w:rPr>
        <w:t>Pengawasan yang dilakukan oleh BPD dalam pelaksanaan Peraturan Desa</w:t>
      </w:r>
      <w:r w:rsidRPr="00D26164">
        <w:rPr>
          <w:rFonts w:ascii="Times New Roman" w:hAnsi="Times New Roman"/>
          <w:sz w:val="23"/>
          <w:szCs w:val="23"/>
          <w:lang w:val="id-ID"/>
        </w:rPr>
        <w:t xml:space="preserve"> pun</w:t>
      </w:r>
      <w:r w:rsidRPr="00D26164">
        <w:rPr>
          <w:rFonts w:ascii="Times New Roman" w:hAnsi="Times New Roman"/>
          <w:sz w:val="23"/>
          <w:szCs w:val="23"/>
        </w:rPr>
        <w:t xml:space="preserve"> belum optimal. Hal ini terlihat dari pengawasan yang dilakukan hanya berupa pengawasan jarak jauh (monitor) serta menunggu hasil laporan pertanggungjawaban dari Pemerintah Desa tanpa adanya pengawasan secara langsung. Pengawasan BPD </w:t>
      </w:r>
      <w:r w:rsidRPr="00D26164">
        <w:rPr>
          <w:rFonts w:ascii="Times New Roman" w:hAnsi="Times New Roman"/>
          <w:sz w:val="23"/>
          <w:szCs w:val="23"/>
          <w:lang w:val="id-ID"/>
        </w:rPr>
        <w:t>dalam</w:t>
      </w:r>
      <w:r w:rsidRPr="00D26164">
        <w:rPr>
          <w:rFonts w:ascii="Times New Roman" w:hAnsi="Times New Roman"/>
          <w:sz w:val="23"/>
          <w:szCs w:val="23"/>
        </w:rPr>
        <w:t xml:space="preserve"> pelaksanaan Alokasi Dana Desa yang dilakukan sudah berjalan dengan baik. Itu terlihat dari awal penyusunan sampai kemudian disetujui oleh BPD dan selanjutnya diserahkan kepada Pemerintah Kabupaten.</w:t>
      </w:r>
      <w:r w:rsidRPr="00D26164">
        <w:rPr>
          <w:rFonts w:ascii="Times New Roman" w:hAnsi="Times New Roman"/>
          <w:sz w:val="23"/>
          <w:szCs w:val="23"/>
          <w:lang w:val="id-ID"/>
        </w:rPr>
        <w:t>kemudian beberapa k</w:t>
      </w:r>
      <w:r w:rsidRPr="00D26164">
        <w:rPr>
          <w:rFonts w:ascii="Times New Roman" w:hAnsi="Times New Roman"/>
          <w:sz w:val="23"/>
          <w:szCs w:val="23"/>
        </w:rPr>
        <w:t>endala-kendala</w:t>
      </w:r>
      <w:r w:rsidRPr="00D26164">
        <w:rPr>
          <w:rFonts w:ascii="Times New Roman" w:hAnsi="Times New Roman"/>
          <w:sz w:val="23"/>
          <w:szCs w:val="23"/>
          <w:lang w:val="id-ID"/>
        </w:rPr>
        <w:t xml:space="preserve"> yang dihadapi</w:t>
      </w:r>
      <w:r w:rsidRPr="00D26164">
        <w:rPr>
          <w:rFonts w:ascii="Times New Roman" w:hAnsi="Times New Roman"/>
          <w:sz w:val="23"/>
          <w:szCs w:val="23"/>
        </w:rPr>
        <w:t xml:space="preserve"> BPD dalam menjalankan pengawasan terhadap Pemerintahan Desa Sebulu Modern Kecamatan Sebulu Kabupaten Kutai Kartanegara antara lain faktor Sumber Daya Manusia (kualitas anggota BPD)</w:t>
      </w:r>
      <w:r w:rsidRPr="00D26164">
        <w:rPr>
          <w:rFonts w:ascii="Times New Roman" w:hAnsi="Times New Roman"/>
          <w:sz w:val="23"/>
          <w:szCs w:val="23"/>
          <w:lang w:val="id-ID"/>
        </w:rPr>
        <w:t xml:space="preserve"> dan </w:t>
      </w:r>
      <w:r w:rsidRPr="00D26164">
        <w:rPr>
          <w:rFonts w:ascii="Times New Roman" w:hAnsi="Times New Roman"/>
          <w:sz w:val="23"/>
          <w:szCs w:val="23"/>
        </w:rPr>
        <w:t>Faktor keuangan (lambatnya pencairan dana operasioanal yang diterima oleh Badan Permusyawaratan Desa).</w:t>
      </w:r>
    </w:p>
    <w:p w:rsidR="00D26164" w:rsidRPr="00D26164" w:rsidRDefault="00D26164" w:rsidP="00D26164">
      <w:pPr>
        <w:pStyle w:val="ListParagraph1"/>
        <w:spacing w:after="0" w:line="240" w:lineRule="auto"/>
        <w:ind w:left="0"/>
        <w:jc w:val="both"/>
        <w:rPr>
          <w:rFonts w:ascii="Times New Roman" w:hAnsi="Times New Roman"/>
          <w:sz w:val="23"/>
          <w:szCs w:val="23"/>
          <w:lang w:val="id-ID"/>
        </w:rPr>
      </w:pPr>
    </w:p>
    <w:p w:rsidR="00D26164" w:rsidRPr="00D26164" w:rsidRDefault="00D26164" w:rsidP="00D26164">
      <w:pPr>
        <w:tabs>
          <w:tab w:val="left" w:pos="720"/>
        </w:tabs>
        <w:spacing w:after="0"/>
        <w:jc w:val="both"/>
        <w:rPr>
          <w:rFonts w:ascii="Times New Roman" w:hAnsi="Times New Roman"/>
          <w:b/>
          <w:i/>
          <w:sz w:val="23"/>
          <w:szCs w:val="23"/>
        </w:rPr>
      </w:pPr>
      <w:r w:rsidRPr="00D26164">
        <w:rPr>
          <w:rFonts w:ascii="Times New Roman" w:hAnsi="Times New Roman"/>
          <w:b/>
          <w:i/>
          <w:sz w:val="23"/>
          <w:szCs w:val="23"/>
        </w:rPr>
        <w:t>Saran</w:t>
      </w:r>
    </w:p>
    <w:p w:rsidR="00D26164" w:rsidRPr="00D26164" w:rsidRDefault="00D26164" w:rsidP="00D26164">
      <w:pPr>
        <w:spacing w:after="0"/>
        <w:ind w:firstLine="720"/>
        <w:jc w:val="both"/>
        <w:rPr>
          <w:rFonts w:ascii="Times New Roman" w:hAnsi="Times New Roman"/>
          <w:sz w:val="23"/>
          <w:szCs w:val="23"/>
        </w:rPr>
      </w:pPr>
      <w:r w:rsidRPr="00D26164">
        <w:rPr>
          <w:rFonts w:ascii="Times New Roman" w:hAnsi="Times New Roman"/>
          <w:sz w:val="23"/>
          <w:szCs w:val="23"/>
        </w:rPr>
        <w:t xml:space="preserve">Berdasarkan hasil penelitian dan pembahasan yang telah disimpulkan diatas tentang peran Badan Permusyawaratan Desa (BPD) dalam menjalankan </w:t>
      </w:r>
      <w:r w:rsidRPr="00D26164">
        <w:rPr>
          <w:rFonts w:ascii="Times New Roman" w:hAnsi="Times New Roman"/>
          <w:sz w:val="23"/>
          <w:szCs w:val="23"/>
        </w:rPr>
        <w:lastRenderedPageBreak/>
        <w:t>fungsi pengawasan terhadap Pemerintahan Desa Sebulu Modern Kecamatan Sebulu Kabupaten Kutai Kartanegara, maka dapat dikemukakan beberapa saran sebagai berikut :</w:t>
      </w:r>
    </w:p>
    <w:p w:rsidR="00D26164" w:rsidRPr="00D26164" w:rsidRDefault="00D26164" w:rsidP="00D26164">
      <w:pPr>
        <w:pStyle w:val="ListParagraph1"/>
        <w:numPr>
          <w:ilvl w:val="0"/>
          <w:numId w:val="44"/>
        </w:numPr>
        <w:spacing w:after="0" w:line="240" w:lineRule="auto"/>
        <w:ind w:left="426" w:hanging="426"/>
        <w:jc w:val="both"/>
        <w:rPr>
          <w:rFonts w:ascii="Times New Roman" w:hAnsi="Times New Roman"/>
          <w:sz w:val="23"/>
          <w:szCs w:val="23"/>
        </w:rPr>
      </w:pPr>
      <w:r w:rsidRPr="00D26164">
        <w:rPr>
          <w:rFonts w:ascii="Times New Roman" w:hAnsi="Times New Roman"/>
          <w:sz w:val="23"/>
          <w:szCs w:val="23"/>
        </w:rPr>
        <w:t>Didalam pelaksanaan pengawasan terhadap Peraturan Desa, Keputusan Kepala Desa ataupun Penganggaran Alokasi Dana Desa, hendaknya BPD memberikan masukan, saran serta inisiatifnya, bukan hanya sekedar mendukung, menyetujui ataupun tidak menyetujui apa yang diusulkan oleh Pemerintah Desa, sehingga mampu untuk memaksimalkan fungsi pengawasan BPD itu sendiri.</w:t>
      </w:r>
    </w:p>
    <w:p w:rsidR="00D26164" w:rsidRPr="00D26164" w:rsidRDefault="00D26164" w:rsidP="00D26164">
      <w:pPr>
        <w:pStyle w:val="ListParagraph1"/>
        <w:numPr>
          <w:ilvl w:val="0"/>
          <w:numId w:val="44"/>
        </w:numPr>
        <w:spacing w:after="0" w:line="240" w:lineRule="auto"/>
        <w:ind w:left="426" w:hanging="426"/>
        <w:jc w:val="both"/>
        <w:rPr>
          <w:rFonts w:ascii="Times New Roman" w:hAnsi="Times New Roman"/>
          <w:sz w:val="23"/>
          <w:szCs w:val="23"/>
        </w:rPr>
      </w:pPr>
      <w:r w:rsidRPr="00D26164">
        <w:rPr>
          <w:rFonts w:ascii="Times New Roman" w:hAnsi="Times New Roman"/>
          <w:sz w:val="23"/>
          <w:szCs w:val="23"/>
        </w:rPr>
        <w:t>Perlu diadakannya pelatihan mengenai fungsi pengawasan BPD kepada semua anggota BPD oleh Pemerintah Desa, kecamatan ataupun Pemerintah diatasnya. Agar terciptanya sumberdaya manusia yang kompeten dan sikap profesionalisme yang tinggi terhadap tugas dan fungsinya.</w:t>
      </w:r>
    </w:p>
    <w:p w:rsidR="00D26164" w:rsidRPr="00D26164" w:rsidRDefault="00D26164" w:rsidP="00D26164">
      <w:pPr>
        <w:pStyle w:val="ListParagraph1"/>
        <w:numPr>
          <w:ilvl w:val="0"/>
          <w:numId w:val="44"/>
        </w:numPr>
        <w:spacing w:after="0" w:line="240" w:lineRule="auto"/>
        <w:ind w:left="426" w:hanging="426"/>
        <w:jc w:val="both"/>
        <w:rPr>
          <w:rFonts w:ascii="Times New Roman" w:hAnsi="Times New Roman"/>
          <w:sz w:val="23"/>
          <w:szCs w:val="23"/>
        </w:rPr>
      </w:pPr>
      <w:r w:rsidRPr="00D26164">
        <w:rPr>
          <w:rFonts w:ascii="Times New Roman" w:hAnsi="Times New Roman"/>
          <w:sz w:val="23"/>
          <w:szCs w:val="23"/>
        </w:rPr>
        <w:t>Badan Permusyawaratan Desa (BPD) bersama Pemerintah Desa hendaknya lebih mampu mempererat hubungan kerjasama dengan Pemerintah Desa untuk mewujudkan pemerintahan yang baik demi kemajuan pembangunan Desa itu sendiri.</w:t>
      </w:r>
    </w:p>
    <w:p w:rsidR="00D26164" w:rsidRPr="00D26164" w:rsidRDefault="00D26164" w:rsidP="00D26164">
      <w:pPr>
        <w:pStyle w:val="ListParagraph1"/>
        <w:numPr>
          <w:ilvl w:val="0"/>
          <w:numId w:val="44"/>
        </w:numPr>
        <w:spacing w:after="0" w:line="240" w:lineRule="auto"/>
        <w:ind w:left="426" w:hanging="426"/>
        <w:jc w:val="both"/>
        <w:rPr>
          <w:rFonts w:ascii="Times New Roman" w:hAnsi="Times New Roman"/>
          <w:sz w:val="23"/>
          <w:szCs w:val="23"/>
        </w:rPr>
      </w:pPr>
      <w:r w:rsidRPr="00D26164">
        <w:rPr>
          <w:rFonts w:ascii="Times New Roman" w:hAnsi="Times New Roman"/>
          <w:sz w:val="23"/>
          <w:szCs w:val="23"/>
        </w:rPr>
        <w:t>Perlu diadakannya pemecahan bersama mengenai masalah keuangan operasional BPD bersama Pemerintah Desa sehingga keterlambatan dana dari Pemerintah Kabupaten bisa berjalan sesuai dengan harapan untuk kelancaran semua proses kegiatan yang akan dilakukan oleh BPD maupun Pemerintah Desa itu sendiri.</w:t>
      </w:r>
    </w:p>
    <w:p w:rsidR="00D26164" w:rsidRPr="00D26164" w:rsidRDefault="00D26164" w:rsidP="00D26164">
      <w:pPr>
        <w:pStyle w:val="ListParagraph1"/>
        <w:spacing w:after="0" w:line="240" w:lineRule="auto"/>
        <w:ind w:left="0"/>
        <w:jc w:val="both"/>
        <w:rPr>
          <w:rFonts w:ascii="Times New Roman" w:hAnsi="Times New Roman"/>
          <w:sz w:val="23"/>
          <w:szCs w:val="23"/>
          <w:lang w:val="id-ID"/>
        </w:rPr>
      </w:pPr>
    </w:p>
    <w:p w:rsidR="00D26164" w:rsidRPr="00D26164" w:rsidRDefault="00D26164" w:rsidP="00D26164">
      <w:pPr>
        <w:tabs>
          <w:tab w:val="center" w:pos="3968"/>
          <w:tab w:val="left" w:pos="6630"/>
        </w:tabs>
        <w:spacing w:after="0" w:line="360" w:lineRule="auto"/>
        <w:rPr>
          <w:rFonts w:ascii="Times New Roman" w:hAnsi="Times New Roman"/>
          <w:sz w:val="23"/>
          <w:szCs w:val="23"/>
        </w:rPr>
      </w:pPr>
      <w:r w:rsidRPr="00D26164">
        <w:rPr>
          <w:rFonts w:ascii="Times New Roman" w:hAnsi="Times New Roman"/>
          <w:b/>
          <w:sz w:val="23"/>
          <w:szCs w:val="23"/>
        </w:rPr>
        <w:t>D</w:t>
      </w:r>
      <w:r w:rsidRPr="00D26164">
        <w:rPr>
          <w:rFonts w:ascii="Times New Roman" w:hAnsi="Times New Roman"/>
          <w:b/>
          <w:sz w:val="23"/>
          <w:szCs w:val="23"/>
          <w:lang w:val="id-ID"/>
        </w:rPr>
        <w:t>aftar Pustaka</w:t>
      </w:r>
      <w:r w:rsidRPr="00D26164">
        <w:rPr>
          <w:rFonts w:ascii="Times New Roman" w:hAnsi="Times New Roman"/>
          <w:b/>
          <w:sz w:val="23"/>
          <w:szCs w:val="23"/>
        </w:rPr>
        <w:tab/>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Alwi, Syarifuddin. 2001. </w:t>
      </w:r>
      <w:r w:rsidRPr="00D26164">
        <w:rPr>
          <w:rFonts w:ascii="Times New Roman" w:hAnsi="Times New Roman"/>
          <w:i/>
          <w:sz w:val="23"/>
          <w:szCs w:val="23"/>
        </w:rPr>
        <w:t>Manajemen Sumber Daya Manusia Strategi Keunggulan Kompetitif.</w:t>
      </w:r>
      <w:r w:rsidRPr="00D26164">
        <w:rPr>
          <w:rFonts w:ascii="Times New Roman" w:hAnsi="Times New Roman"/>
          <w:sz w:val="23"/>
          <w:szCs w:val="23"/>
        </w:rPr>
        <w:t>BPFE. Yogyakarta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Amirullah, dan Haris Budiyono. 2004. </w:t>
      </w:r>
      <w:r w:rsidRPr="00D26164">
        <w:rPr>
          <w:rFonts w:ascii="Times New Roman" w:hAnsi="Times New Roman"/>
          <w:i/>
          <w:sz w:val="23"/>
          <w:szCs w:val="23"/>
        </w:rPr>
        <w:t>Pengantar Manajemen</w:t>
      </w:r>
      <w:r w:rsidRPr="00D26164">
        <w:rPr>
          <w:rFonts w:ascii="Times New Roman" w:hAnsi="Times New Roman"/>
          <w:sz w:val="23"/>
          <w:szCs w:val="23"/>
        </w:rPr>
        <w:t>. Graha Ilmu. Yogyakarta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Bohari, S.H., H, 1992. </w:t>
      </w:r>
      <w:r w:rsidRPr="00D26164">
        <w:rPr>
          <w:rFonts w:ascii="Times New Roman" w:hAnsi="Times New Roman"/>
          <w:i/>
          <w:sz w:val="23"/>
          <w:szCs w:val="23"/>
        </w:rPr>
        <w:t xml:space="preserve">Pengawasan Keuangan Negara, </w:t>
      </w:r>
      <w:r w:rsidRPr="00D26164">
        <w:rPr>
          <w:rFonts w:ascii="Times New Roman" w:hAnsi="Times New Roman"/>
          <w:sz w:val="23"/>
          <w:szCs w:val="23"/>
        </w:rPr>
        <w:t xml:space="preserve"> Jakarta: Rajawali Pers.</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Fathoni,Abdurrahmat. 2006. </w:t>
      </w:r>
      <w:r w:rsidRPr="00D26164">
        <w:rPr>
          <w:rFonts w:ascii="Times New Roman" w:hAnsi="Times New Roman"/>
          <w:i/>
          <w:sz w:val="23"/>
          <w:szCs w:val="23"/>
        </w:rPr>
        <w:t>Organisasi Dan Manajemen Sumber Daya Manusia.</w:t>
      </w:r>
      <w:r w:rsidRPr="00D26164">
        <w:rPr>
          <w:rFonts w:ascii="Times New Roman" w:hAnsi="Times New Roman"/>
          <w:sz w:val="23"/>
          <w:szCs w:val="23"/>
        </w:rPr>
        <w:t xml:space="preserve"> PT Asdi Mahasatya, Jakarta.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Hasibuan, Malayu S.P. 2005.</w:t>
      </w:r>
      <w:r w:rsidRPr="00D26164">
        <w:rPr>
          <w:rFonts w:ascii="Times New Roman" w:hAnsi="Times New Roman"/>
          <w:i/>
          <w:sz w:val="23"/>
          <w:szCs w:val="23"/>
        </w:rPr>
        <w:t xml:space="preserve"> Manajemen Sumber Daya Manusia</w:t>
      </w:r>
      <w:r w:rsidRPr="00D26164">
        <w:rPr>
          <w:rFonts w:ascii="Times New Roman" w:hAnsi="Times New Roman"/>
          <w:sz w:val="23"/>
          <w:szCs w:val="23"/>
        </w:rPr>
        <w:t>. Jakarta. PT. Bumi Aksara.</w:t>
      </w:r>
    </w:p>
    <w:p w:rsidR="00D26164" w:rsidRPr="00D26164" w:rsidRDefault="00D26164" w:rsidP="00D26164">
      <w:pPr>
        <w:tabs>
          <w:tab w:val="left" w:pos="6979"/>
          <w:tab w:val="left" w:pos="7034"/>
        </w:tabs>
        <w:spacing w:after="0"/>
        <w:ind w:left="993" w:hanging="993"/>
        <w:jc w:val="both"/>
        <w:rPr>
          <w:rFonts w:ascii="Times New Roman" w:hAnsi="Times New Roman"/>
          <w:sz w:val="23"/>
          <w:szCs w:val="23"/>
        </w:rPr>
      </w:pPr>
      <w:r w:rsidRPr="00D26164">
        <w:rPr>
          <w:rFonts w:ascii="Times New Roman" w:hAnsi="Times New Roman"/>
          <w:sz w:val="23"/>
          <w:szCs w:val="23"/>
        </w:rPr>
        <w:t xml:space="preserve">Herlambang, Susatyo. 2014. </w:t>
      </w:r>
      <w:r w:rsidRPr="00D26164">
        <w:rPr>
          <w:rFonts w:ascii="Times New Roman" w:hAnsi="Times New Roman"/>
          <w:i/>
          <w:sz w:val="23"/>
          <w:szCs w:val="23"/>
        </w:rPr>
        <w:t xml:space="preserve">Perilaku Organisasi Cara Mudah Mempelajari Perilaku Manusia dalam sebuah Organisasi. </w:t>
      </w:r>
      <w:r w:rsidRPr="00D26164">
        <w:rPr>
          <w:rFonts w:ascii="Times New Roman" w:hAnsi="Times New Roman"/>
          <w:sz w:val="23"/>
          <w:szCs w:val="23"/>
        </w:rPr>
        <w:t>Gosyen Publishing.Yogyakarta</w:t>
      </w:r>
    </w:p>
    <w:p w:rsidR="00D26164" w:rsidRPr="00D26164" w:rsidRDefault="00D26164" w:rsidP="00D26164">
      <w:pPr>
        <w:spacing w:after="0"/>
        <w:ind w:left="720" w:firstLine="270"/>
        <w:jc w:val="both"/>
        <w:rPr>
          <w:rFonts w:ascii="Times New Roman" w:hAnsi="Times New Roman"/>
          <w:sz w:val="23"/>
          <w:szCs w:val="23"/>
        </w:rPr>
      </w:pPr>
      <w:r w:rsidRPr="00D26164">
        <w:rPr>
          <w:rFonts w:ascii="Times New Roman" w:hAnsi="Times New Roman"/>
          <w:noProof/>
          <w:sz w:val="23"/>
          <w:szCs w:val="23"/>
          <w:lang w:val="id-ID" w:eastAsia="id-ID"/>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1pt;margin-top:11.15pt;width:50.25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lVIw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"/>
        </w:pict>
      </w:r>
      <w:r w:rsidRPr="00D26164">
        <w:rPr>
          <w:rFonts w:ascii="Times New Roman" w:hAnsi="Times New Roman"/>
          <w:sz w:val="23"/>
          <w:szCs w:val="23"/>
        </w:rPr>
        <w:t xml:space="preserve">, 2013. </w:t>
      </w:r>
      <w:r w:rsidRPr="00D26164">
        <w:rPr>
          <w:rFonts w:ascii="Times New Roman" w:hAnsi="Times New Roman"/>
          <w:i/>
          <w:sz w:val="23"/>
          <w:szCs w:val="23"/>
        </w:rPr>
        <w:t>Pengantar Manjemen Cara Mudah Memahami Manajemen.</w:t>
      </w:r>
      <w:r w:rsidRPr="00D26164">
        <w:rPr>
          <w:rFonts w:ascii="Times New Roman" w:hAnsi="Times New Roman"/>
          <w:sz w:val="23"/>
          <w:szCs w:val="23"/>
        </w:rPr>
        <w:t>Gosyen Publishing.Yogyakarta</w:t>
      </w:r>
    </w:p>
    <w:p w:rsidR="00D26164" w:rsidRPr="00D26164" w:rsidRDefault="00D26164" w:rsidP="00D26164">
      <w:pPr>
        <w:spacing w:after="0"/>
        <w:ind w:left="720" w:firstLine="270"/>
        <w:jc w:val="both"/>
        <w:rPr>
          <w:rFonts w:ascii="Times New Roman" w:hAnsi="Times New Roman"/>
          <w:sz w:val="23"/>
          <w:szCs w:val="23"/>
        </w:rPr>
      </w:pP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J. Moleong, Lexy, 2004. </w:t>
      </w:r>
      <w:r w:rsidRPr="00D26164">
        <w:rPr>
          <w:rFonts w:ascii="Times New Roman" w:hAnsi="Times New Roman"/>
          <w:i/>
          <w:sz w:val="23"/>
          <w:szCs w:val="23"/>
        </w:rPr>
        <w:t>Metodologi Penelitian Kualitatif (Edisi Revisi)</w:t>
      </w:r>
      <w:r w:rsidRPr="00D26164">
        <w:rPr>
          <w:rFonts w:ascii="Times New Roman" w:hAnsi="Times New Roman"/>
          <w:sz w:val="23"/>
          <w:szCs w:val="23"/>
        </w:rPr>
        <w:t>, Bandung       Remaja Rosda Karya.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Manullang, M. 2012. </w:t>
      </w:r>
      <w:r w:rsidRPr="00D26164">
        <w:rPr>
          <w:rFonts w:ascii="Times New Roman" w:hAnsi="Times New Roman"/>
          <w:i/>
          <w:sz w:val="23"/>
          <w:szCs w:val="23"/>
        </w:rPr>
        <w:t>Dasar-dasar Manajemen</w:t>
      </w:r>
      <w:r w:rsidRPr="00D26164">
        <w:rPr>
          <w:rFonts w:ascii="Times New Roman" w:hAnsi="Times New Roman"/>
          <w:sz w:val="23"/>
          <w:szCs w:val="23"/>
        </w:rPr>
        <w:t>. Yogyakarta: UGM Press.</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Ndaraha, Talizuhuhu, 1982. </w:t>
      </w:r>
      <w:r w:rsidRPr="00D26164">
        <w:rPr>
          <w:rFonts w:ascii="Times New Roman" w:hAnsi="Times New Roman"/>
          <w:i/>
          <w:sz w:val="23"/>
          <w:szCs w:val="23"/>
        </w:rPr>
        <w:t>Metodologi Penelitian Pembangunan Desa</w:t>
      </w:r>
      <w:r w:rsidRPr="00D26164">
        <w:rPr>
          <w:rFonts w:ascii="Times New Roman" w:hAnsi="Times New Roman"/>
          <w:sz w:val="23"/>
          <w:szCs w:val="23"/>
        </w:rPr>
        <w:t>. Bina Aksara, Jakarta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Pamudji, S. 1985. </w:t>
      </w:r>
      <w:r w:rsidRPr="00D26164">
        <w:rPr>
          <w:rFonts w:ascii="Times New Roman" w:hAnsi="Times New Roman"/>
          <w:i/>
          <w:sz w:val="23"/>
          <w:szCs w:val="23"/>
        </w:rPr>
        <w:t>Kepemimpinan Pemerintahan Inonesia</w:t>
      </w:r>
      <w:r w:rsidRPr="00D26164">
        <w:rPr>
          <w:rFonts w:ascii="Times New Roman" w:hAnsi="Times New Roman"/>
          <w:sz w:val="23"/>
          <w:szCs w:val="23"/>
        </w:rPr>
        <w:t>. Bina Aksara. Jakarta.</w:t>
      </w:r>
    </w:p>
    <w:p w:rsidR="00D26164" w:rsidRPr="00D26164" w:rsidRDefault="00D26164" w:rsidP="00D26164">
      <w:pPr>
        <w:spacing w:after="0" w:line="480" w:lineRule="auto"/>
        <w:ind w:left="993" w:hanging="993"/>
        <w:jc w:val="both"/>
        <w:rPr>
          <w:rFonts w:ascii="Times New Roman" w:hAnsi="Times New Roman"/>
          <w:sz w:val="23"/>
          <w:szCs w:val="23"/>
        </w:rPr>
      </w:pPr>
      <w:r w:rsidRPr="00D26164">
        <w:rPr>
          <w:rFonts w:ascii="Times New Roman" w:hAnsi="Times New Roman"/>
          <w:sz w:val="23"/>
          <w:szCs w:val="23"/>
        </w:rPr>
        <w:t xml:space="preserve">Robbins, Stephen P. 1994.  </w:t>
      </w:r>
      <w:r w:rsidRPr="00D26164">
        <w:rPr>
          <w:rFonts w:ascii="Times New Roman" w:hAnsi="Times New Roman"/>
          <w:i/>
          <w:sz w:val="23"/>
          <w:szCs w:val="23"/>
        </w:rPr>
        <w:t xml:space="preserve">Teori Organisasi Struktur, Desain, dan Aplikasi. </w:t>
      </w:r>
      <w:r w:rsidRPr="00D26164">
        <w:rPr>
          <w:rFonts w:ascii="Times New Roman" w:hAnsi="Times New Roman"/>
          <w:sz w:val="23"/>
          <w:szCs w:val="23"/>
        </w:rPr>
        <w:t>Di Terjemahkan oleh Jusuf Udaya. Penerbit Arcan.Jakarta</w:t>
      </w:r>
    </w:p>
    <w:p w:rsidR="00D26164" w:rsidRPr="00D26164" w:rsidRDefault="00D26164" w:rsidP="00D26164">
      <w:pPr>
        <w:spacing w:after="0" w:line="360" w:lineRule="auto"/>
        <w:ind w:left="993" w:hanging="993"/>
        <w:jc w:val="both"/>
        <w:rPr>
          <w:rFonts w:ascii="Times New Roman" w:hAnsi="Times New Roman"/>
          <w:i/>
          <w:sz w:val="23"/>
          <w:szCs w:val="23"/>
        </w:rPr>
      </w:pPr>
      <w:r w:rsidRPr="00D26164">
        <w:rPr>
          <w:rFonts w:ascii="Times New Roman" w:hAnsi="Times New Roman"/>
          <w:sz w:val="23"/>
          <w:szCs w:val="23"/>
        </w:rPr>
        <w:t xml:space="preserve">Rozaki, Abdur, dkk. 2004. </w:t>
      </w:r>
      <w:r w:rsidRPr="00D26164">
        <w:rPr>
          <w:rFonts w:ascii="Times New Roman" w:hAnsi="Times New Roman"/>
          <w:i/>
          <w:sz w:val="23"/>
          <w:szCs w:val="23"/>
        </w:rPr>
        <w:t>Memperkuat Kapasitas Data Dalam Membangun Otonomi. IRE Press, Yogyakarta.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Sarundajang, S.H, 2003. </w:t>
      </w:r>
      <w:r w:rsidRPr="00D26164">
        <w:rPr>
          <w:rFonts w:ascii="Times New Roman" w:hAnsi="Times New Roman"/>
          <w:i/>
          <w:sz w:val="23"/>
          <w:szCs w:val="23"/>
        </w:rPr>
        <w:t xml:space="preserve">Birokrasi Dalam Otonomi Daerah (Upaya Mengatasi Kegagalannya. </w:t>
      </w:r>
      <w:r w:rsidRPr="00D26164">
        <w:rPr>
          <w:rFonts w:ascii="Times New Roman" w:hAnsi="Times New Roman"/>
          <w:sz w:val="23"/>
          <w:szCs w:val="23"/>
        </w:rPr>
        <w:t>Jakarta: Pustaka Sinar Harapan.</w:t>
      </w:r>
    </w:p>
    <w:p w:rsidR="00D26164" w:rsidRPr="00D26164" w:rsidRDefault="00D26164" w:rsidP="00D26164">
      <w:pPr>
        <w:spacing w:after="0" w:line="360" w:lineRule="auto"/>
        <w:ind w:left="993" w:hanging="993"/>
        <w:jc w:val="both"/>
        <w:rPr>
          <w:rFonts w:ascii="Times New Roman" w:hAnsi="Times New Roman"/>
          <w:i/>
          <w:sz w:val="23"/>
          <w:szCs w:val="23"/>
          <w:u w:val="single"/>
        </w:rPr>
      </w:pPr>
      <w:r w:rsidRPr="00D26164">
        <w:rPr>
          <w:rFonts w:ascii="Times New Roman" w:hAnsi="Times New Roman"/>
          <w:sz w:val="23"/>
          <w:szCs w:val="23"/>
        </w:rPr>
        <w:t xml:space="preserve">Shaleh, Ismail, 1998. </w:t>
      </w:r>
      <w:r w:rsidRPr="00D26164">
        <w:rPr>
          <w:rFonts w:ascii="Times New Roman" w:hAnsi="Times New Roman"/>
          <w:i/>
          <w:sz w:val="23"/>
          <w:szCs w:val="23"/>
        </w:rPr>
        <w:t>Ketertiban Dan Pengawasan</w:t>
      </w:r>
      <w:r w:rsidRPr="00D26164">
        <w:rPr>
          <w:rFonts w:ascii="Times New Roman" w:hAnsi="Times New Roman"/>
          <w:sz w:val="23"/>
          <w:szCs w:val="23"/>
        </w:rPr>
        <w:t>. Jakarta: Haji Masagung.</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Siagian, Sondang P, Prof. Dr,M.P.A, 2003. </w:t>
      </w:r>
      <w:r w:rsidRPr="00D26164">
        <w:rPr>
          <w:rFonts w:ascii="Times New Roman" w:hAnsi="Times New Roman"/>
          <w:i/>
          <w:sz w:val="23"/>
          <w:szCs w:val="23"/>
        </w:rPr>
        <w:t xml:space="preserve">Filsafat Administrasi (Edisi Revisi), </w:t>
      </w:r>
      <w:r w:rsidRPr="00D26164">
        <w:rPr>
          <w:rFonts w:ascii="Times New Roman" w:hAnsi="Times New Roman"/>
          <w:sz w:val="23"/>
          <w:szCs w:val="23"/>
        </w:rPr>
        <w:t>Jakarta: Bumi Aksara.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Silalahi, Ulbert, 2005. </w:t>
      </w:r>
      <w:r w:rsidRPr="00D26164">
        <w:rPr>
          <w:rFonts w:ascii="Times New Roman" w:hAnsi="Times New Roman"/>
          <w:i/>
          <w:sz w:val="23"/>
          <w:szCs w:val="23"/>
        </w:rPr>
        <w:t xml:space="preserve">Studi Tentang Ilmu Administrasi (Konsep, Teori Dan Dimensi). </w:t>
      </w:r>
      <w:r w:rsidRPr="00D26164">
        <w:rPr>
          <w:rFonts w:ascii="Times New Roman" w:hAnsi="Times New Roman"/>
          <w:sz w:val="23"/>
          <w:szCs w:val="23"/>
        </w:rPr>
        <w:t>Bandung : Sinar Baru Algesindo.</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Soekanto, Soejono. 2000. </w:t>
      </w:r>
      <w:r w:rsidRPr="00D26164">
        <w:rPr>
          <w:rFonts w:ascii="Times New Roman" w:hAnsi="Times New Roman"/>
          <w:i/>
          <w:sz w:val="23"/>
          <w:szCs w:val="23"/>
        </w:rPr>
        <w:t xml:space="preserve"> Sosiologi suatu pengantar. </w:t>
      </w:r>
      <w:r w:rsidRPr="00D26164">
        <w:rPr>
          <w:rFonts w:ascii="Times New Roman" w:hAnsi="Times New Roman"/>
          <w:sz w:val="23"/>
          <w:szCs w:val="23"/>
        </w:rPr>
        <w:t>Jakarta. PT. Raja Grafindo Persada.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u w:val="single"/>
        </w:rPr>
        <w:t xml:space="preserve">                 </w:t>
      </w:r>
      <w:r w:rsidRPr="00D26164">
        <w:rPr>
          <w:rFonts w:ascii="Times New Roman" w:hAnsi="Times New Roman"/>
          <w:sz w:val="23"/>
          <w:szCs w:val="23"/>
        </w:rPr>
        <w:t xml:space="preserve">2010. </w:t>
      </w:r>
      <w:r w:rsidRPr="00D26164">
        <w:rPr>
          <w:rFonts w:ascii="Times New Roman" w:hAnsi="Times New Roman"/>
          <w:i/>
          <w:sz w:val="23"/>
          <w:szCs w:val="23"/>
        </w:rPr>
        <w:t xml:space="preserve"> Sosiologi suatu pengantar. </w:t>
      </w:r>
      <w:r w:rsidRPr="00D26164">
        <w:rPr>
          <w:rFonts w:ascii="Times New Roman" w:hAnsi="Times New Roman"/>
          <w:sz w:val="23"/>
          <w:szCs w:val="23"/>
        </w:rPr>
        <w:t>Jakarta. Rajawali Pers.</w:t>
      </w:r>
    </w:p>
    <w:p w:rsidR="00D26164" w:rsidRPr="00D26164" w:rsidRDefault="00D26164" w:rsidP="00D26164">
      <w:pPr>
        <w:autoSpaceDE w:val="0"/>
        <w:autoSpaceDN w:val="0"/>
        <w:adjustRightInd w:val="0"/>
        <w:spacing w:after="0" w:line="360" w:lineRule="auto"/>
        <w:ind w:left="720" w:hanging="720"/>
        <w:jc w:val="both"/>
        <w:rPr>
          <w:rFonts w:ascii="Times New Roman" w:hAnsi="Times New Roman"/>
          <w:sz w:val="23"/>
          <w:szCs w:val="23"/>
        </w:rPr>
      </w:pPr>
      <w:r w:rsidRPr="00D26164">
        <w:rPr>
          <w:rFonts w:ascii="Times New Roman" w:hAnsi="Times New Roman"/>
          <w:sz w:val="23"/>
          <w:szCs w:val="23"/>
        </w:rPr>
        <w:t xml:space="preserve">Sugiyono. 2013. </w:t>
      </w:r>
      <w:r w:rsidRPr="00D26164">
        <w:rPr>
          <w:rFonts w:ascii="Times New Roman" w:hAnsi="Times New Roman"/>
          <w:i/>
          <w:sz w:val="23"/>
          <w:szCs w:val="23"/>
        </w:rPr>
        <w:t>Metode Penelitian Administrasi</w:t>
      </w:r>
      <w:r w:rsidRPr="00D26164">
        <w:rPr>
          <w:rFonts w:ascii="Times New Roman" w:hAnsi="Times New Roman"/>
          <w:sz w:val="23"/>
          <w:szCs w:val="23"/>
        </w:rPr>
        <w:t>. Bandung: Alfabeta.</w:t>
      </w:r>
    </w:p>
    <w:p w:rsidR="00D26164" w:rsidRPr="00D26164" w:rsidRDefault="00D26164" w:rsidP="00D26164">
      <w:pPr>
        <w:spacing w:after="0" w:line="360" w:lineRule="auto"/>
        <w:jc w:val="both"/>
        <w:rPr>
          <w:rFonts w:ascii="Times New Roman" w:hAnsi="Times New Roman"/>
          <w:sz w:val="23"/>
          <w:szCs w:val="23"/>
        </w:rPr>
      </w:pPr>
      <w:r w:rsidRPr="00D26164">
        <w:rPr>
          <w:rFonts w:ascii="Times New Roman" w:hAnsi="Times New Roman"/>
          <w:sz w:val="23"/>
          <w:szCs w:val="23"/>
        </w:rPr>
        <w:t xml:space="preserve">________ 2014. </w:t>
      </w:r>
      <w:r w:rsidRPr="00D26164">
        <w:rPr>
          <w:rFonts w:ascii="Times New Roman" w:hAnsi="Times New Roman"/>
          <w:i/>
          <w:sz w:val="23"/>
          <w:szCs w:val="23"/>
        </w:rPr>
        <w:t>Metode Penelitian Manajemen</w:t>
      </w:r>
      <w:r w:rsidRPr="00D26164">
        <w:rPr>
          <w:rFonts w:ascii="Times New Roman" w:hAnsi="Times New Roman"/>
          <w:sz w:val="23"/>
          <w:szCs w:val="23"/>
        </w:rPr>
        <w:t>, Bandung : Alfabeta.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Sutarto, 2002. </w:t>
      </w:r>
      <w:r w:rsidRPr="00D26164">
        <w:rPr>
          <w:rFonts w:ascii="Times New Roman" w:hAnsi="Times New Roman"/>
          <w:i/>
          <w:sz w:val="23"/>
          <w:szCs w:val="23"/>
        </w:rPr>
        <w:t xml:space="preserve">Dassar- dasar Organisasi, </w:t>
      </w:r>
      <w:r w:rsidRPr="00D26164">
        <w:rPr>
          <w:rFonts w:ascii="Times New Roman" w:hAnsi="Times New Roman"/>
          <w:sz w:val="23"/>
          <w:szCs w:val="23"/>
        </w:rPr>
        <w:t xml:space="preserve"> Yogyakarta: UGM Press.</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Syafi’ie, Inu Kencana. 2003. </w:t>
      </w:r>
      <w:r w:rsidRPr="00D26164">
        <w:rPr>
          <w:rFonts w:ascii="Times New Roman" w:hAnsi="Times New Roman"/>
          <w:i/>
          <w:sz w:val="23"/>
          <w:szCs w:val="23"/>
        </w:rPr>
        <w:t xml:space="preserve"> Kepemimpinan Pemerintahan Indonesia. </w:t>
      </w:r>
      <w:r w:rsidRPr="00D26164">
        <w:rPr>
          <w:rFonts w:ascii="Times New Roman" w:hAnsi="Times New Roman"/>
          <w:sz w:val="23"/>
          <w:szCs w:val="23"/>
        </w:rPr>
        <w:t xml:space="preserve"> Refika Aditama, Bandung</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 xml:space="preserve">Wasistiono, Sadu. Dan Irwan Tahir. </w:t>
      </w:r>
      <w:r w:rsidRPr="00D26164">
        <w:rPr>
          <w:rFonts w:ascii="Times New Roman" w:hAnsi="Times New Roman"/>
          <w:i/>
          <w:sz w:val="23"/>
          <w:szCs w:val="23"/>
        </w:rPr>
        <w:t xml:space="preserve">Proyek Pengembangan Desa. </w:t>
      </w:r>
      <w:r w:rsidRPr="00D26164">
        <w:rPr>
          <w:rFonts w:ascii="Times New Roman" w:hAnsi="Times New Roman"/>
          <w:sz w:val="23"/>
          <w:szCs w:val="23"/>
        </w:rPr>
        <w:t xml:space="preserve"> Fokus Media. Jatinangor. 2006.</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lastRenderedPageBreak/>
        <w:t xml:space="preserve">Widjaja, H. A. W. 2003. </w:t>
      </w:r>
      <w:r w:rsidRPr="00D26164">
        <w:rPr>
          <w:rFonts w:ascii="Times New Roman" w:hAnsi="Times New Roman"/>
          <w:i/>
          <w:sz w:val="23"/>
          <w:szCs w:val="23"/>
        </w:rPr>
        <w:t xml:space="preserve"> Otonomi Desa Merupakan Otonomi yang Asli, Bulat dan Utuh. </w:t>
      </w:r>
      <w:r w:rsidRPr="00D26164">
        <w:rPr>
          <w:rFonts w:ascii="Times New Roman" w:hAnsi="Times New Roman"/>
          <w:sz w:val="23"/>
          <w:szCs w:val="23"/>
        </w:rPr>
        <w:t>Jakarta: Raja Grafindo Persada,</w:t>
      </w:r>
    </w:p>
    <w:p w:rsidR="00D26164" w:rsidRPr="00D26164" w:rsidRDefault="00D26164" w:rsidP="00D26164">
      <w:pPr>
        <w:spacing w:after="0" w:line="360" w:lineRule="auto"/>
        <w:ind w:left="993" w:hanging="993"/>
        <w:jc w:val="both"/>
        <w:rPr>
          <w:rFonts w:ascii="Times New Roman" w:hAnsi="Times New Roman"/>
          <w:b/>
          <w:sz w:val="23"/>
          <w:szCs w:val="23"/>
        </w:rPr>
      </w:pPr>
      <w:r w:rsidRPr="00D26164">
        <w:rPr>
          <w:rFonts w:ascii="Times New Roman" w:hAnsi="Times New Roman"/>
          <w:b/>
          <w:sz w:val="23"/>
          <w:szCs w:val="23"/>
        </w:rPr>
        <w:t>Dokumen-dokumen :</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Peraturan Daerah Kabupaten Kutai Kartanegara No. 8 Tahun 2006 Tentang Badan Permusyawaratan Desa (BPD)</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PPRI No. 72 Tahun 2005 Tentang Desa</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Undang-Undang No. 32 Tahun 2004 tentang Pemerintahan Daerah</w:t>
      </w:r>
    </w:p>
    <w:p w:rsidR="00D26164" w:rsidRPr="00D26164" w:rsidRDefault="00D26164" w:rsidP="00D26164">
      <w:pPr>
        <w:spacing w:after="0" w:line="360" w:lineRule="auto"/>
        <w:ind w:left="993" w:hanging="993"/>
        <w:jc w:val="both"/>
        <w:rPr>
          <w:rFonts w:ascii="Times New Roman" w:hAnsi="Times New Roman"/>
          <w:sz w:val="23"/>
          <w:szCs w:val="23"/>
        </w:rPr>
      </w:pPr>
      <w:r w:rsidRPr="00D26164">
        <w:rPr>
          <w:rFonts w:ascii="Times New Roman" w:hAnsi="Times New Roman"/>
          <w:sz w:val="23"/>
          <w:szCs w:val="23"/>
        </w:rPr>
        <w:t>Undang-Undang No. 6 Tahun 2014 tentang Desa</w:t>
      </w:r>
    </w:p>
    <w:p w:rsidR="00125431" w:rsidRPr="00D26164" w:rsidRDefault="00125431" w:rsidP="00D26164">
      <w:pPr>
        <w:spacing w:after="0" w:line="240" w:lineRule="auto"/>
        <w:jc w:val="both"/>
        <w:rPr>
          <w:rFonts w:ascii="Times New Roman" w:hAnsi="Times New Roman"/>
          <w:b/>
          <w:color w:val="FF0000"/>
          <w:sz w:val="23"/>
          <w:szCs w:val="23"/>
        </w:rPr>
      </w:pPr>
      <w:bookmarkStart w:id="0" w:name="_GoBack"/>
      <w:bookmarkEnd w:id="0"/>
    </w:p>
    <w:sectPr w:rsidR="00125431" w:rsidRPr="00D26164" w:rsidSect="00D26164">
      <w:headerReference w:type="even" r:id="rId8"/>
      <w:headerReference w:type="default" r:id="rId9"/>
      <w:footerReference w:type="even" r:id="rId10"/>
      <w:footerReference w:type="default" r:id="rId11"/>
      <w:pgSz w:w="10206" w:h="14175" w:code="34"/>
      <w:pgMar w:top="629" w:right="1287" w:bottom="629" w:left="1332" w:header="851" w:footer="794" w:gutter="0"/>
      <w:pgNumType w:start="61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90" w:rsidRDefault="00A65690" w:rsidP="0032644A">
      <w:pPr>
        <w:spacing w:after="0" w:line="240" w:lineRule="auto"/>
      </w:pPr>
      <w:r>
        <w:separator/>
      </w:r>
    </w:p>
  </w:endnote>
  <w:endnote w:type="continuationSeparator" w:id="0">
    <w:p w:rsidR="00A65690" w:rsidRDefault="00A65690"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386750" w:rsidP="00226241">
    <w:pPr>
      <w:pStyle w:val="Footer"/>
      <w:pBdr>
        <w:top w:val="single" w:sz="4" w:space="1" w:color="auto"/>
      </w:pBdr>
    </w:pPr>
    <w:r>
      <w:fldChar w:fldCharType="begin"/>
    </w:r>
    <w:r w:rsidR="00796D8A">
      <w:instrText xml:space="preserve"> PAGE   \* MERGEFORMAT </w:instrText>
    </w:r>
    <w:r>
      <w:fldChar w:fldCharType="separate"/>
    </w:r>
    <w:r w:rsidR="00D26164">
      <w:rPr>
        <w:noProof/>
      </w:rPr>
      <w:t>6120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386750" w:rsidP="00226241">
    <w:pPr>
      <w:pStyle w:val="Footer"/>
      <w:pBdr>
        <w:top w:val="single" w:sz="4" w:space="1" w:color="auto"/>
      </w:pBdr>
      <w:jc w:val="right"/>
    </w:pPr>
    <w:r>
      <w:fldChar w:fldCharType="begin"/>
    </w:r>
    <w:r w:rsidR="00796D8A">
      <w:instrText xml:space="preserve"> PAGE   \* MERGEFORMAT </w:instrText>
    </w:r>
    <w:r>
      <w:fldChar w:fldCharType="separate"/>
    </w:r>
    <w:r w:rsidR="00D26164">
      <w:rPr>
        <w:noProof/>
      </w:rPr>
      <w:t>6121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90" w:rsidRDefault="00A65690" w:rsidP="0032644A">
      <w:pPr>
        <w:spacing w:after="0" w:line="240" w:lineRule="auto"/>
      </w:pPr>
      <w:r>
        <w:separator/>
      </w:r>
    </w:p>
  </w:footnote>
  <w:footnote w:type="continuationSeparator" w:id="0">
    <w:p w:rsidR="00A65690" w:rsidRDefault="00A65690"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5244F5" w:rsidRPr="00D26164" w:rsidRDefault="009A5AB6" w:rsidP="005244F5">
      <w:pPr>
        <w:pStyle w:val="FootnoteText"/>
        <w:jc w:val="both"/>
        <w:rPr>
          <w:lang w:val="en-US"/>
        </w:rPr>
      </w:pPr>
      <w:r>
        <w:rPr>
          <w:lang w:val="id-ID"/>
        </w:rPr>
        <w:t xml:space="preserve">Universitas Mulawarman Email: </w:t>
      </w:r>
      <w:r w:rsidR="00D26164">
        <w:rPr>
          <w:lang w:val="en-US"/>
        </w:rPr>
        <w:t>Pendifisip22@g.mail.com</w:t>
      </w:r>
    </w:p>
    <w:p w:rsidR="009A5AB6" w:rsidRPr="00976C45" w:rsidRDefault="009A5AB6" w:rsidP="009A5AB6">
      <w:pPr>
        <w:pStyle w:val="Footer"/>
        <w:rPr>
          <w:sz w:val="20"/>
          <w:szCs w:val="20"/>
        </w:rPr>
      </w:pP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4F0F46"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l Administrasi Negara, Volume</w:t>
    </w:r>
    <w:r w:rsidR="0089750D">
      <w:rPr>
        <w:rFonts w:ascii="Arial" w:hAnsi="Arial" w:cs="Arial"/>
        <w:sz w:val="20"/>
      </w:rPr>
      <w:t xml:space="preserve"> 5</w:t>
    </w:r>
    <w:r w:rsidR="00765790">
      <w:rPr>
        <w:rFonts w:ascii="Arial" w:hAnsi="Arial" w:cs="Arial"/>
        <w:sz w:val="20"/>
        <w:lang w:val="id-ID"/>
      </w:rPr>
      <w:t>, Nomor</w:t>
    </w:r>
    <w:r w:rsidR="008E0365">
      <w:rPr>
        <w:rFonts w:ascii="Arial" w:hAnsi="Arial" w:cs="Arial"/>
        <w:sz w:val="20"/>
      </w:rPr>
      <w:t xml:space="preserve"> 3</w:t>
    </w:r>
    <w:r w:rsidR="008B1921">
      <w:rPr>
        <w:rFonts w:ascii="Arial" w:hAnsi="Arial" w:cs="Arial"/>
        <w:sz w:val="20"/>
      </w:rPr>
      <w:t xml:space="preserve"> </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4D7C52">
      <w:rPr>
        <w:rFonts w:ascii="Arial" w:hAnsi="Arial" w:cs="Arial"/>
        <w:sz w:val="20"/>
      </w:rPr>
      <w:t xml:space="preserve"> </w:t>
    </w:r>
    <w:r w:rsidR="00D26164">
      <w:rPr>
        <w:rFonts w:ascii="Arial" w:hAnsi="Arial" w:cs="Arial"/>
        <w:sz w:val="20"/>
      </w:rPr>
      <w:t>6119-6128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D26164"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 xml:space="preserve">Peran BPD Sebulu Modern Kecamatan Sebulu </w:t>
    </w:r>
    <w:r w:rsidR="005244F5">
      <w:rPr>
        <w:rFonts w:ascii="Arial" w:hAnsi="Arial" w:cs="Arial"/>
        <w:iCs/>
        <w:sz w:val="20"/>
      </w:rPr>
      <w:t xml:space="preserve"> (Apriaji Setiawan</w:t>
    </w:r>
    <w:r w:rsidR="0089750D">
      <w:rPr>
        <w:rFonts w:ascii="Arial" w:hAnsi="Arial" w:cs="Arial"/>
        <w:iCs/>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A4"/>
    <w:multiLevelType w:val="multilevel"/>
    <w:tmpl w:val="00463BA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BE1656"/>
    <w:multiLevelType w:val="hybridMultilevel"/>
    <w:tmpl w:val="2B6AF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53A0D"/>
    <w:multiLevelType w:val="hybridMultilevel"/>
    <w:tmpl w:val="D5BE81FC"/>
    <w:lvl w:ilvl="0" w:tplc="BAB2B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91C07"/>
    <w:multiLevelType w:val="hybridMultilevel"/>
    <w:tmpl w:val="096A8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84CF7"/>
    <w:multiLevelType w:val="hybridMultilevel"/>
    <w:tmpl w:val="20A499D4"/>
    <w:lvl w:ilvl="0" w:tplc="90A0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B8702D"/>
    <w:multiLevelType w:val="hybridMultilevel"/>
    <w:tmpl w:val="9482D0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AD96645"/>
    <w:multiLevelType w:val="multilevel"/>
    <w:tmpl w:val="0AD966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1F5D32"/>
    <w:multiLevelType w:val="hybridMultilevel"/>
    <w:tmpl w:val="FCE0C4EC"/>
    <w:lvl w:ilvl="0" w:tplc="043E000F">
      <w:start w:val="1"/>
      <w:numFmt w:val="decimal"/>
      <w:lvlText w:val="%1."/>
      <w:lvlJc w:val="left"/>
      <w:pPr>
        <w:ind w:left="1429" w:hanging="360"/>
      </w:pPr>
    </w:lvl>
    <w:lvl w:ilvl="1" w:tplc="043E0019" w:tentative="1">
      <w:start w:val="1"/>
      <w:numFmt w:val="lowerLetter"/>
      <w:lvlText w:val="%2."/>
      <w:lvlJc w:val="left"/>
      <w:pPr>
        <w:ind w:left="2149" w:hanging="360"/>
      </w:pPr>
    </w:lvl>
    <w:lvl w:ilvl="2" w:tplc="043E001B" w:tentative="1">
      <w:start w:val="1"/>
      <w:numFmt w:val="lowerRoman"/>
      <w:lvlText w:val="%3."/>
      <w:lvlJc w:val="right"/>
      <w:pPr>
        <w:ind w:left="2869" w:hanging="180"/>
      </w:pPr>
    </w:lvl>
    <w:lvl w:ilvl="3" w:tplc="043E000F" w:tentative="1">
      <w:start w:val="1"/>
      <w:numFmt w:val="decimal"/>
      <w:lvlText w:val="%4."/>
      <w:lvlJc w:val="left"/>
      <w:pPr>
        <w:ind w:left="3589" w:hanging="360"/>
      </w:pPr>
    </w:lvl>
    <w:lvl w:ilvl="4" w:tplc="043E0019" w:tentative="1">
      <w:start w:val="1"/>
      <w:numFmt w:val="lowerLetter"/>
      <w:lvlText w:val="%5."/>
      <w:lvlJc w:val="left"/>
      <w:pPr>
        <w:ind w:left="4309" w:hanging="360"/>
      </w:pPr>
    </w:lvl>
    <w:lvl w:ilvl="5" w:tplc="043E001B" w:tentative="1">
      <w:start w:val="1"/>
      <w:numFmt w:val="lowerRoman"/>
      <w:lvlText w:val="%6."/>
      <w:lvlJc w:val="right"/>
      <w:pPr>
        <w:ind w:left="5029" w:hanging="180"/>
      </w:pPr>
    </w:lvl>
    <w:lvl w:ilvl="6" w:tplc="043E000F" w:tentative="1">
      <w:start w:val="1"/>
      <w:numFmt w:val="decimal"/>
      <w:lvlText w:val="%7."/>
      <w:lvlJc w:val="left"/>
      <w:pPr>
        <w:ind w:left="5749" w:hanging="360"/>
      </w:pPr>
    </w:lvl>
    <w:lvl w:ilvl="7" w:tplc="043E0019" w:tentative="1">
      <w:start w:val="1"/>
      <w:numFmt w:val="lowerLetter"/>
      <w:lvlText w:val="%8."/>
      <w:lvlJc w:val="left"/>
      <w:pPr>
        <w:ind w:left="6469" w:hanging="360"/>
      </w:pPr>
    </w:lvl>
    <w:lvl w:ilvl="8" w:tplc="043E001B" w:tentative="1">
      <w:start w:val="1"/>
      <w:numFmt w:val="lowerRoman"/>
      <w:lvlText w:val="%9."/>
      <w:lvlJc w:val="right"/>
      <w:pPr>
        <w:ind w:left="7189" w:hanging="180"/>
      </w:pPr>
    </w:lvl>
  </w:abstractNum>
  <w:abstractNum w:abstractNumId="8">
    <w:nsid w:val="0D233CAC"/>
    <w:multiLevelType w:val="hybridMultilevel"/>
    <w:tmpl w:val="BFCC860E"/>
    <w:lvl w:ilvl="0" w:tplc="6EA2947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D253CB"/>
    <w:multiLevelType w:val="hybridMultilevel"/>
    <w:tmpl w:val="0DEA36C0"/>
    <w:lvl w:ilvl="0" w:tplc="04210011">
      <w:start w:val="1"/>
      <w:numFmt w:val="decimal"/>
      <w:lvlText w:val="%1)"/>
      <w:lvlJc w:val="left"/>
      <w:pPr>
        <w:ind w:left="1282" w:hanging="360"/>
      </w:pPr>
    </w:lvl>
    <w:lvl w:ilvl="1" w:tplc="04210019" w:tentative="1">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0">
    <w:nsid w:val="11662677"/>
    <w:multiLevelType w:val="multilevel"/>
    <w:tmpl w:val="1166267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CF777E"/>
    <w:multiLevelType w:val="hybridMultilevel"/>
    <w:tmpl w:val="E84AF3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2D93642"/>
    <w:multiLevelType w:val="hybridMultilevel"/>
    <w:tmpl w:val="9ADEBBEA"/>
    <w:lvl w:ilvl="0" w:tplc="C2C0BC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6A9798D"/>
    <w:multiLevelType w:val="hybridMultilevel"/>
    <w:tmpl w:val="82FED606"/>
    <w:lvl w:ilvl="0" w:tplc="58EE625B">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1DB55043"/>
    <w:multiLevelType w:val="hybridMultilevel"/>
    <w:tmpl w:val="B5C83A4C"/>
    <w:lvl w:ilvl="0" w:tplc="C4906DB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0E44CA"/>
    <w:multiLevelType w:val="hybridMultilevel"/>
    <w:tmpl w:val="57A6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7A46"/>
    <w:multiLevelType w:val="hybridMultilevel"/>
    <w:tmpl w:val="1F1CF4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9A54DFD"/>
    <w:multiLevelType w:val="hybridMultilevel"/>
    <w:tmpl w:val="08E81660"/>
    <w:lvl w:ilvl="0" w:tplc="A502EA9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70B11"/>
    <w:multiLevelType w:val="hybridMultilevel"/>
    <w:tmpl w:val="560A508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F9942EC"/>
    <w:multiLevelType w:val="hybridMultilevel"/>
    <w:tmpl w:val="65E8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C345B"/>
    <w:multiLevelType w:val="hybridMultilevel"/>
    <w:tmpl w:val="98822A2C"/>
    <w:lvl w:ilvl="0" w:tplc="DFC066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0FD0AB3"/>
    <w:multiLevelType w:val="hybridMultilevel"/>
    <w:tmpl w:val="95A66B54"/>
    <w:lvl w:ilvl="0" w:tplc="190C6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8D4994"/>
    <w:multiLevelType w:val="hybridMultilevel"/>
    <w:tmpl w:val="E562A54C"/>
    <w:lvl w:ilvl="0" w:tplc="86CCE8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A905E42"/>
    <w:multiLevelType w:val="hybridMultilevel"/>
    <w:tmpl w:val="429E1830"/>
    <w:lvl w:ilvl="0" w:tplc="492A505A">
      <w:start w:val="1"/>
      <w:numFmt w:val="decimal"/>
      <w:lvlText w:val="%1."/>
      <w:lvlJc w:val="left"/>
      <w:pPr>
        <w:ind w:left="5481" w:hanging="360"/>
      </w:pPr>
      <w:rPr>
        <w:sz w:val="24"/>
        <w:szCs w:val="24"/>
      </w:rPr>
    </w:lvl>
    <w:lvl w:ilvl="1" w:tplc="04090019">
      <w:start w:val="1"/>
      <w:numFmt w:val="lowerLetter"/>
      <w:lvlText w:val="%2."/>
      <w:lvlJc w:val="left"/>
      <w:pPr>
        <w:ind w:left="6201" w:hanging="360"/>
      </w:pPr>
    </w:lvl>
    <w:lvl w:ilvl="2" w:tplc="0409001B" w:tentative="1">
      <w:start w:val="1"/>
      <w:numFmt w:val="lowerRoman"/>
      <w:lvlText w:val="%3."/>
      <w:lvlJc w:val="right"/>
      <w:pPr>
        <w:ind w:left="6921" w:hanging="180"/>
      </w:pPr>
    </w:lvl>
    <w:lvl w:ilvl="3" w:tplc="0409000F" w:tentative="1">
      <w:start w:val="1"/>
      <w:numFmt w:val="decimal"/>
      <w:lvlText w:val="%4."/>
      <w:lvlJc w:val="left"/>
      <w:pPr>
        <w:ind w:left="7641" w:hanging="360"/>
      </w:pPr>
    </w:lvl>
    <w:lvl w:ilvl="4" w:tplc="04090019" w:tentative="1">
      <w:start w:val="1"/>
      <w:numFmt w:val="lowerLetter"/>
      <w:lvlText w:val="%5."/>
      <w:lvlJc w:val="left"/>
      <w:pPr>
        <w:ind w:left="8361" w:hanging="360"/>
      </w:pPr>
    </w:lvl>
    <w:lvl w:ilvl="5" w:tplc="0409001B" w:tentative="1">
      <w:start w:val="1"/>
      <w:numFmt w:val="lowerRoman"/>
      <w:lvlText w:val="%6."/>
      <w:lvlJc w:val="right"/>
      <w:pPr>
        <w:ind w:left="9081" w:hanging="180"/>
      </w:pPr>
    </w:lvl>
    <w:lvl w:ilvl="6" w:tplc="0409000F" w:tentative="1">
      <w:start w:val="1"/>
      <w:numFmt w:val="decimal"/>
      <w:lvlText w:val="%7."/>
      <w:lvlJc w:val="left"/>
      <w:pPr>
        <w:ind w:left="9801" w:hanging="360"/>
      </w:pPr>
    </w:lvl>
    <w:lvl w:ilvl="7" w:tplc="04090019" w:tentative="1">
      <w:start w:val="1"/>
      <w:numFmt w:val="lowerLetter"/>
      <w:lvlText w:val="%8."/>
      <w:lvlJc w:val="left"/>
      <w:pPr>
        <w:ind w:left="10521" w:hanging="360"/>
      </w:pPr>
    </w:lvl>
    <w:lvl w:ilvl="8" w:tplc="0409001B" w:tentative="1">
      <w:start w:val="1"/>
      <w:numFmt w:val="lowerRoman"/>
      <w:lvlText w:val="%9."/>
      <w:lvlJc w:val="right"/>
      <w:pPr>
        <w:ind w:left="11241" w:hanging="180"/>
      </w:pPr>
    </w:lvl>
  </w:abstractNum>
  <w:abstractNum w:abstractNumId="24">
    <w:nsid w:val="3E4B73A7"/>
    <w:multiLevelType w:val="hybridMultilevel"/>
    <w:tmpl w:val="6250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A4B64"/>
    <w:multiLevelType w:val="hybridMultilevel"/>
    <w:tmpl w:val="0C0201C2"/>
    <w:lvl w:ilvl="0" w:tplc="A6ACC610">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572C2D"/>
    <w:multiLevelType w:val="hybridMultilevel"/>
    <w:tmpl w:val="EF92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C1F4E"/>
    <w:multiLevelType w:val="hybridMultilevel"/>
    <w:tmpl w:val="4AB6C05A"/>
    <w:lvl w:ilvl="0" w:tplc="C58CFDC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9033256"/>
    <w:multiLevelType w:val="hybridMultilevel"/>
    <w:tmpl w:val="72663750"/>
    <w:lvl w:ilvl="0" w:tplc="49CC63EA">
      <w:start w:val="1"/>
      <w:numFmt w:val="decimal"/>
      <w:lvlText w:val="%1."/>
      <w:lvlJc w:val="left"/>
      <w:pPr>
        <w:ind w:left="1080" w:hanging="360"/>
      </w:pPr>
      <w:rPr>
        <w:rFonts w:hint="default"/>
      </w:rPr>
    </w:lvl>
    <w:lvl w:ilvl="1" w:tplc="53FEB2C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B36E16"/>
    <w:multiLevelType w:val="hybridMultilevel"/>
    <w:tmpl w:val="29F89C00"/>
    <w:lvl w:ilvl="0" w:tplc="5B1E227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75B19"/>
    <w:multiLevelType w:val="hybridMultilevel"/>
    <w:tmpl w:val="FDD448B4"/>
    <w:lvl w:ilvl="0" w:tplc="CC8CB7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C612A"/>
    <w:multiLevelType w:val="multilevel"/>
    <w:tmpl w:val="C1BC05CC"/>
    <w:lvl w:ilvl="0">
      <w:start w:val="1"/>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2">
    <w:nsid w:val="51737ADC"/>
    <w:multiLevelType w:val="hybridMultilevel"/>
    <w:tmpl w:val="D882869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3314613"/>
    <w:multiLevelType w:val="hybridMultilevel"/>
    <w:tmpl w:val="7F3A33A2"/>
    <w:lvl w:ilvl="0" w:tplc="57583AF8">
      <w:start w:val="1"/>
      <w:numFmt w:val="lowerLetter"/>
      <w:lvlText w:val="%1."/>
      <w:lvlJc w:val="left"/>
      <w:pPr>
        <w:ind w:left="1140" w:hanging="360"/>
      </w:pPr>
      <w:rPr>
        <w:rFonts w:hint="default"/>
        <w:b w:val="0"/>
        <w:bCs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4">
    <w:nsid w:val="542F4445"/>
    <w:multiLevelType w:val="multilevel"/>
    <w:tmpl w:val="79BCC164"/>
    <w:lvl w:ilvl="0">
      <w:start w:val="1"/>
      <w:numFmt w:val="decimal"/>
      <w:lvlText w:val="%1."/>
      <w:lvlJc w:val="left"/>
      <w:pPr>
        <w:ind w:left="720" w:hanging="360"/>
      </w:pPr>
      <w:rPr>
        <w:rFonts w:hint="default"/>
      </w:rPr>
    </w:lvl>
    <w:lvl w:ilvl="1">
      <w:start w:val="1"/>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4"/>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5">
    <w:nsid w:val="54882CC2"/>
    <w:multiLevelType w:val="hybridMultilevel"/>
    <w:tmpl w:val="7632D9F2"/>
    <w:lvl w:ilvl="0" w:tplc="DE5AB13E">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8E71E6"/>
    <w:multiLevelType w:val="hybridMultilevel"/>
    <w:tmpl w:val="94EA6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07EC33"/>
    <w:multiLevelType w:val="singleLevel"/>
    <w:tmpl w:val="5907EC33"/>
    <w:lvl w:ilvl="0">
      <w:start w:val="1"/>
      <w:numFmt w:val="decimal"/>
      <w:lvlText w:val="%1."/>
      <w:lvlJc w:val="left"/>
      <w:pPr>
        <w:ind w:left="425" w:hanging="425"/>
      </w:pPr>
      <w:rPr>
        <w:rFonts w:hint="default"/>
      </w:rPr>
    </w:lvl>
  </w:abstractNum>
  <w:abstractNum w:abstractNumId="38">
    <w:nsid w:val="643E78A6"/>
    <w:multiLevelType w:val="hybridMultilevel"/>
    <w:tmpl w:val="A0B48CA0"/>
    <w:lvl w:ilvl="0" w:tplc="E7DEE098">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9">
    <w:nsid w:val="655C4BFF"/>
    <w:multiLevelType w:val="multilevel"/>
    <w:tmpl w:val="655C4BFF"/>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0">
    <w:nsid w:val="6AE46D62"/>
    <w:multiLevelType w:val="hybridMultilevel"/>
    <w:tmpl w:val="53BCECFE"/>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41">
    <w:nsid w:val="6B2E0356"/>
    <w:multiLevelType w:val="hybridMultilevel"/>
    <w:tmpl w:val="44607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C6C5E"/>
    <w:multiLevelType w:val="multilevel"/>
    <w:tmpl w:val="ABA0B0BE"/>
    <w:lvl w:ilvl="0">
      <w:start w:val="1"/>
      <w:numFmt w:val="decimal"/>
      <w:lvlText w:val="%1."/>
      <w:lvlJc w:val="left"/>
      <w:pPr>
        <w:ind w:left="1080" w:hanging="360"/>
      </w:pPr>
      <w:rPr>
        <w:rFonts w:ascii="Times New Roman" w:eastAsia="Times New Roman" w:hAnsi="Times New Roman" w:cs="Times New Roman"/>
        <w:b w:val="0"/>
      </w:rPr>
    </w:lvl>
    <w:lvl w:ilvl="1">
      <w:start w:val="1"/>
      <w:numFmt w:val="decimal"/>
      <w:isLgl/>
      <w:lvlText w:val="%1.%2"/>
      <w:lvlJc w:val="left"/>
      <w:pPr>
        <w:ind w:left="1425" w:hanging="705"/>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6100D2B"/>
    <w:multiLevelType w:val="hybridMultilevel"/>
    <w:tmpl w:val="D46A6A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8"/>
  </w:num>
  <w:num w:numId="3">
    <w:abstractNumId w:val="33"/>
  </w:num>
  <w:num w:numId="4">
    <w:abstractNumId w:val="38"/>
  </w:num>
  <w:num w:numId="5">
    <w:abstractNumId w:val="9"/>
  </w:num>
  <w:num w:numId="6">
    <w:abstractNumId w:val="5"/>
  </w:num>
  <w:num w:numId="7">
    <w:abstractNumId w:val="37"/>
  </w:num>
  <w:num w:numId="8">
    <w:abstractNumId w:val="36"/>
  </w:num>
  <w:num w:numId="9">
    <w:abstractNumId w:val="13"/>
  </w:num>
  <w:num w:numId="10">
    <w:abstractNumId w:val="16"/>
  </w:num>
  <w:num w:numId="11">
    <w:abstractNumId w:val="43"/>
  </w:num>
  <w:num w:numId="12">
    <w:abstractNumId w:val="40"/>
  </w:num>
  <w:num w:numId="13">
    <w:abstractNumId w:val="7"/>
  </w:num>
  <w:num w:numId="14">
    <w:abstractNumId w:val="34"/>
  </w:num>
  <w:num w:numId="15">
    <w:abstractNumId w:val="42"/>
  </w:num>
  <w:num w:numId="16">
    <w:abstractNumId w:val="1"/>
  </w:num>
  <w:num w:numId="17">
    <w:abstractNumId w:val="14"/>
  </w:num>
  <w:num w:numId="18">
    <w:abstractNumId w:val="17"/>
  </w:num>
  <w:num w:numId="19">
    <w:abstractNumId w:val="30"/>
  </w:num>
  <w:num w:numId="20">
    <w:abstractNumId w:val="22"/>
  </w:num>
  <w:num w:numId="21">
    <w:abstractNumId w:val="20"/>
  </w:num>
  <w:num w:numId="22">
    <w:abstractNumId w:val="0"/>
  </w:num>
  <w:num w:numId="23">
    <w:abstractNumId w:val="6"/>
  </w:num>
  <w:num w:numId="24">
    <w:abstractNumId w:val="35"/>
  </w:num>
  <w:num w:numId="25">
    <w:abstractNumId w:val="29"/>
  </w:num>
  <w:num w:numId="26">
    <w:abstractNumId w:val="8"/>
  </w:num>
  <w:num w:numId="27">
    <w:abstractNumId w:val="19"/>
  </w:num>
  <w:num w:numId="28">
    <w:abstractNumId w:val="11"/>
  </w:num>
  <w:num w:numId="29">
    <w:abstractNumId w:val="12"/>
  </w:num>
  <w:num w:numId="30">
    <w:abstractNumId w:val="27"/>
  </w:num>
  <w:num w:numId="31">
    <w:abstractNumId w:val="32"/>
  </w:num>
  <w:num w:numId="32">
    <w:abstractNumId w:val="28"/>
  </w:num>
  <w:num w:numId="33">
    <w:abstractNumId w:val="21"/>
  </w:num>
  <w:num w:numId="34">
    <w:abstractNumId w:val="26"/>
  </w:num>
  <w:num w:numId="35">
    <w:abstractNumId w:val="2"/>
  </w:num>
  <w:num w:numId="36">
    <w:abstractNumId w:val="4"/>
  </w:num>
  <w:num w:numId="37">
    <w:abstractNumId w:val="25"/>
  </w:num>
  <w:num w:numId="38">
    <w:abstractNumId w:val="3"/>
  </w:num>
  <w:num w:numId="39">
    <w:abstractNumId w:val="41"/>
  </w:num>
  <w:num w:numId="40">
    <w:abstractNumId w:val="15"/>
  </w:num>
  <w:num w:numId="41">
    <w:abstractNumId w:val="23"/>
  </w:num>
  <w:num w:numId="42">
    <w:abstractNumId w:val="24"/>
  </w:num>
  <w:num w:numId="43">
    <w:abstractNumId w:val="39"/>
  </w:num>
  <w:num w:numId="44">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11FC"/>
    <w:rsid w:val="0000612D"/>
    <w:rsid w:val="00006EF4"/>
    <w:rsid w:val="00014699"/>
    <w:rsid w:val="00020F91"/>
    <w:rsid w:val="0002402B"/>
    <w:rsid w:val="000254B1"/>
    <w:rsid w:val="00053543"/>
    <w:rsid w:val="000620C0"/>
    <w:rsid w:val="000820EA"/>
    <w:rsid w:val="00097246"/>
    <w:rsid w:val="000B13F6"/>
    <w:rsid w:val="000D1674"/>
    <w:rsid w:val="000E01AC"/>
    <w:rsid w:val="000E0847"/>
    <w:rsid w:val="00125431"/>
    <w:rsid w:val="00161FE0"/>
    <w:rsid w:val="00166FE2"/>
    <w:rsid w:val="00171FC7"/>
    <w:rsid w:val="001911F0"/>
    <w:rsid w:val="001A5558"/>
    <w:rsid w:val="001A618A"/>
    <w:rsid w:val="001C472B"/>
    <w:rsid w:val="001D3B58"/>
    <w:rsid w:val="001D5BBB"/>
    <w:rsid w:val="001E7B68"/>
    <w:rsid w:val="001F412A"/>
    <w:rsid w:val="00210BC6"/>
    <w:rsid w:val="0022440D"/>
    <w:rsid w:val="00226241"/>
    <w:rsid w:val="002418C0"/>
    <w:rsid w:val="00245F48"/>
    <w:rsid w:val="0026711D"/>
    <w:rsid w:val="00277856"/>
    <w:rsid w:val="00283776"/>
    <w:rsid w:val="002A01B7"/>
    <w:rsid w:val="002A5BEF"/>
    <w:rsid w:val="002B7E3B"/>
    <w:rsid w:val="002C6958"/>
    <w:rsid w:val="002C6AD9"/>
    <w:rsid w:val="002D2982"/>
    <w:rsid w:val="002E0DE6"/>
    <w:rsid w:val="002F4B0C"/>
    <w:rsid w:val="00302440"/>
    <w:rsid w:val="00310AB9"/>
    <w:rsid w:val="00324F89"/>
    <w:rsid w:val="0032644A"/>
    <w:rsid w:val="003447E1"/>
    <w:rsid w:val="0035729B"/>
    <w:rsid w:val="0036220F"/>
    <w:rsid w:val="00366091"/>
    <w:rsid w:val="003731F2"/>
    <w:rsid w:val="003804CD"/>
    <w:rsid w:val="00386750"/>
    <w:rsid w:val="00387EAD"/>
    <w:rsid w:val="003A1BC7"/>
    <w:rsid w:val="003A203A"/>
    <w:rsid w:val="003C202D"/>
    <w:rsid w:val="003D6BBB"/>
    <w:rsid w:val="003E3795"/>
    <w:rsid w:val="003F00A3"/>
    <w:rsid w:val="003F7F22"/>
    <w:rsid w:val="004136E2"/>
    <w:rsid w:val="004156FC"/>
    <w:rsid w:val="00430E41"/>
    <w:rsid w:val="00433F73"/>
    <w:rsid w:val="004358E9"/>
    <w:rsid w:val="0044266A"/>
    <w:rsid w:val="004437AA"/>
    <w:rsid w:val="00446E26"/>
    <w:rsid w:val="0046273A"/>
    <w:rsid w:val="0047067C"/>
    <w:rsid w:val="00477988"/>
    <w:rsid w:val="0049601A"/>
    <w:rsid w:val="004A3E28"/>
    <w:rsid w:val="004D5CB3"/>
    <w:rsid w:val="004D7C52"/>
    <w:rsid w:val="004E30D9"/>
    <w:rsid w:val="004F0F46"/>
    <w:rsid w:val="00507EEC"/>
    <w:rsid w:val="0052108F"/>
    <w:rsid w:val="005244F5"/>
    <w:rsid w:val="00540C15"/>
    <w:rsid w:val="0054436D"/>
    <w:rsid w:val="00544F3D"/>
    <w:rsid w:val="005664DD"/>
    <w:rsid w:val="00573781"/>
    <w:rsid w:val="005826AF"/>
    <w:rsid w:val="00585C43"/>
    <w:rsid w:val="00587BD8"/>
    <w:rsid w:val="0059217B"/>
    <w:rsid w:val="005944BF"/>
    <w:rsid w:val="00594FD2"/>
    <w:rsid w:val="005A120A"/>
    <w:rsid w:val="005A3552"/>
    <w:rsid w:val="005A4A8C"/>
    <w:rsid w:val="005A7127"/>
    <w:rsid w:val="005B24B1"/>
    <w:rsid w:val="005C3FC5"/>
    <w:rsid w:val="005D5AA6"/>
    <w:rsid w:val="005E105B"/>
    <w:rsid w:val="005E4B1E"/>
    <w:rsid w:val="005E7833"/>
    <w:rsid w:val="005F4AE8"/>
    <w:rsid w:val="006128F6"/>
    <w:rsid w:val="00624C60"/>
    <w:rsid w:val="00651DC8"/>
    <w:rsid w:val="006523C8"/>
    <w:rsid w:val="006536E7"/>
    <w:rsid w:val="006608DB"/>
    <w:rsid w:val="006662A9"/>
    <w:rsid w:val="006A7398"/>
    <w:rsid w:val="006B0681"/>
    <w:rsid w:val="006B0CBE"/>
    <w:rsid w:val="006B5622"/>
    <w:rsid w:val="006B5936"/>
    <w:rsid w:val="007065BE"/>
    <w:rsid w:val="00706F6B"/>
    <w:rsid w:val="00714175"/>
    <w:rsid w:val="007205C8"/>
    <w:rsid w:val="0073520E"/>
    <w:rsid w:val="00743136"/>
    <w:rsid w:val="00765790"/>
    <w:rsid w:val="00766D88"/>
    <w:rsid w:val="00796D8A"/>
    <w:rsid w:val="007A617F"/>
    <w:rsid w:val="008034FE"/>
    <w:rsid w:val="00806E5F"/>
    <w:rsid w:val="00821676"/>
    <w:rsid w:val="00822541"/>
    <w:rsid w:val="0082452C"/>
    <w:rsid w:val="00824D23"/>
    <w:rsid w:val="008250B1"/>
    <w:rsid w:val="0083722C"/>
    <w:rsid w:val="00871460"/>
    <w:rsid w:val="0089750D"/>
    <w:rsid w:val="008A5D1F"/>
    <w:rsid w:val="008B1921"/>
    <w:rsid w:val="008C6EA4"/>
    <w:rsid w:val="008C7A3F"/>
    <w:rsid w:val="008D0A84"/>
    <w:rsid w:val="008D4258"/>
    <w:rsid w:val="008E0365"/>
    <w:rsid w:val="008E09C0"/>
    <w:rsid w:val="008E6AA3"/>
    <w:rsid w:val="00933D1B"/>
    <w:rsid w:val="00957126"/>
    <w:rsid w:val="00957FD7"/>
    <w:rsid w:val="00965E26"/>
    <w:rsid w:val="0096700D"/>
    <w:rsid w:val="009715E0"/>
    <w:rsid w:val="00976C45"/>
    <w:rsid w:val="009A076A"/>
    <w:rsid w:val="009A5AB6"/>
    <w:rsid w:val="009B5831"/>
    <w:rsid w:val="009C4D3F"/>
    <w:rsid w:val="009C69CE"/>
    <w:rsid w:val="009D0373"/>
    <w:rsid w:val="009D0BBF"/>
    <w:rsid w:val="009E0449"/>
    <w:rsid w:val="009E2E3E"/>
    <w:rsid w:val="009E7610"/>
    <w:rsid w:val="009E7875"/>
    <w:rsid w:val="00A05B50"/>
    <w:rsid w:val="00A1075D"/>
    <w:rsid w:val="00A235B0"/>
    <w:rsid w:val="00A52E1B"/>
    <w:rsid w:val="00A60709"/>
    <w:rsid w:val="00A65690"/>
    <w:rsid w:val="00A66F26"/>
    <w:rsid w:val="00A940A3"/>
    <w:rsid w:val="00AC3A38"/>
    <w:rsid w:val="00AD1628"/>
    <w:rsid w:val="00AD2DDF"/>
    <w:rsid w:val="00AD5931"/>
    <w:rsid w:val="00AE3DFF"/>
    <w:rsid w:val="00AF2945"/>
    <w:rsid w:val="00AF3F04"/>
    <w:rsid w:val="00B05CC4"/>
    <w:rsid w:val="00B05D5C"/>
    <w:rsid w:val="00B135C8"/>
    <w:rsid w:val="00B15147"/>
    <w:rsid w:val="00B15F42"/>
    <w:rsid w:val="00B21B2F"/>
    <w:rsid w:val="00B234F3"/>
    <w:rsid w:val="00B348A0"/>
    <w:rsid w:val="00B46FA9"/>
    <w:rsid w:val="00B62CF1"/>
    <w:rsid w:val="00B72701"/>
    <w:rsid w:val="00B93154"/>
    <w:rsid w:val="00B9317D"/>
    <w:rsid w:val="00B9399A"/>
    <w:rsid w:val="00BD110D"/>
    <w:rsid w:val="00BD5F21"/>
    <w:rsid w:val="00BD7F14"/>
    <w:rsid w:val="00BE3205"/>
    <w:rsid w:val="00BF17AF"/>
    <w:rsid w:val="00C10372"/>
    <w:rsid w:val="00C211C6"/>
    <w:rsid w:val="00C222EB"/>
    <w:rsid w:val="00C32B73"/>
    <w:rsid w:val="00C37D01"/>
    <w:rsid w:val="00C70BB2"/>
    <w:rsid w:val="00C82B5F"/>
    <w:rsid w:val="00CB0B98"/>
    <w:rsid w:val="00CB0BC1"/>
    <w:rsid w:val="00CB3238"/>
    <w:rsid w:val="00CB7B7C"/>
    <w:rsid w:val="00CD38C2"/>
    <w:rsid w:val="00CD51EC"/>
    <w:rsid w:val="00CD6264"/>
    <w:rsid w:val="00CD6923"/>
    <w:rsid w:val="00CE6FB8"/>
    <w:rsid w:val="00CF02A0"/>
    <w:rsid w:val="00CF1A6B"/>
    <w:rsid w:val="00D006FF"/>
    <w:rsid w:val="00D10CC7"/>
    <w:rsid w:val="00D13C4A"/>
    <w:rsid w:val="00D22139"/>
    <w:rsid w:val="00D26164"/>
    <w:rsid w:val="00D44419"/>
    <w:rsid w:val="00D469C1"/>
    <w:rsid w:val="00D47C9A"/>
    <w:rsid w:val="00D53F86"/>
    <w:rsid w:val="00D569DD"/>
    <w:rsid w:val="00D61BF2"/>
    <w:rsid w:val="00D63D78"/>
    <w:rsid w:val="00D657C9"/>
    <w:rsid w:val="00D73D93"/>
    <w:rsid w:val="00D947DC"/>
    <w:rsid w:val="00D9694F"/>
    <w:rsid w:val="00DA0716"/>
    <w:rsid w:val="00DB14D3"/>
    <w:rsid w:val="00DD47C2"/>
    <w:rsid w:val="00DF3AF7"/>
    <w:rsid w:val="00E14D48"/>
    <w:rsid w:val="00E252F4"/>
    <w:rsid w:val="00E33B41"/>
    <w:rsid w:val="00E342AC"/>
    <w:rsid w:val="00E46DBC"/>
    <w:rsid w:val="00E500EE"/>
    <w:rsid w:val="00E946FF"/>
    <w:rsid w:val="00E949EC"/>
    <w:rsid w:val="00E9552D"/>
    <w:rsid w:val="00EB6011"/>
    <w:rsid w:val="00EC05A0"/>
    <w:rsid w:val="00EC7D05"/>
    <w:rsid w:val="00F1013D"/>
    <w:rsid w:val="00F15F9F"/>
    <w:rsid w:val="00F24554"/>
    <w:rsid w:val="00F35515"/>
    <w:rsid w:val="00F534B9"/>
    <w:rsid w:val="00F604E9"/>
    <w:rsid w:val="00F70D93"/>
    <w:rsid w:val="00F74ACF"/>
    <w:rsid w:val="00FB659E"/>
    <w:rsid w:val="00FB6951"/>
    <w:rsid w:val="00FB7272"/>
    <w:rsid w:val="00FE1501"/>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lang/>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lang/>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lang/>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qFormat/>
    <w:rsid w:val="0032644A"/>
    <w:rPr>
      <w:color w:val="0000FF"/>
      <w:u w:val="single"/>
    </w:rPr>
  </w:style>
  <w:style w:type="paragraph" w:styleId="FootnoteText">
    <w:name w:val="footnote text"/>
    <w:basedOn w:val="Normal"/>
    <w:link w:val="FootnoteTextChar"/>
    <w:qFormat/>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qForma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lang/>
    </w:rPr>
  </w:style>
  <w:style w:type="paragraph" w:styleId="NoSpacing">
    <w:name w:val="No Spacing"/>
    <w:link w:val="NoSpacingChar"/>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nhideWhenUsed/>
    <w:qFormat/>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semiHidden/>
    <w:unhideWhenUsed/>
    <w:rsid w:val="00765790"/>
    <w:pPr>
      <w:spacing w:after="120"/>
      <w:ind w:left="360"/>
    </w:pPr>
    <w:rPr>
      <w:rFonts w:eastAsia="Calibri"/>
      <w:lang/>
    </w:rPr>
  </w:style>
  <w:style w:type="character" w:customStyle="1" w:styleId="BodyTextIndentChar">
    <w:name w:val="Body Text Indent Char"/>
    <w:link w:val="BodyTextIndent"/>
    <w:qFormat/>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446E26"/>
    <w:rPr>
      <w:i/>
      <w:iCs/>
    </w:rPr>
  </w:style>
  <w:style w:type="character" w:customStyle="1" w:styleId="ListParagraphChar">
    <w:name w:val="List Paragraph Char"/>
    <w:link w:val="ListParagraph"/>
    <w:uiPriority w:val="34"/>
    <w:qFormat/>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 w:type="character" w:styleId="Strong">
    <w:name w:val="Strong"/>
    <w:uiPriority w:val="22"/>
    <w:qFormat/>
    <w:rsid w:val="006523C8"/>
    <w:rPr>
      <w:b/>
      <w:bCs/>
    </w:rPr>
  </w:style>
  <w:style w:type="paragraph" w:customStyle="1" w:styleId="Default">
    <w:name w:val="Default"/>
    <w:qFormat/>
    <w:rsid w:val="006523C8"/>
    <w:pPr>
      <w:autoSpaceDE w:val="0"/>
      <w:autoSpaceDN w:val="0"/>
      <w:adjustRightInd w:val="0"/>
    </w:pPr>
    <w:rPr>
      <w:rFonts w:ascii="Times New Roman" w:eastAsia="Calibri" w:hAnsi="Times New Roman"/>
      <w:color w:val="000000"/>
      <w:sz w:val="24"/>
      <w:szCs w:val="24"/>
      <w:lang w:val="en-US" w:eastAsia="zh-CN"/>
    </w:rPr>
  </w:style>
  <w:style w:type="paragraph" w:customStyle="1" w:styleId="ListParagraph2">
    <w:name w:val="List Paragraph2"/>
    <w:basedOn w:val="Normal"/>
    <w:uiPriority w:val="34"/>
    <w:qFormat/>
    <w:rsid w:val="006523C8"/>
    <w:pPr>
      <w:widowControl w:val="0"/>
      <w:spacing w:after="0" w:line="240" w:lineRule="auto"/>
      <w:ind w:left="720"/>
      <w:contextualSpacing/>
    </w:pPr>
    <w:rPr>
      <w:rFonts w:ascii="Times New Roman" w:eastAsia="SimSun" w:hAnsi="Times New Roman"/>
      <w:kern w:val="2"/>
      <w:sz w:val="24"/>
      <w:szCs w:val="20"/>
      <w:lang w:eastAsia="zh-CN"/>
    </w:rPr>
  </w:style>
  <w:style w:type="table" w:styleId="TableGrid">
    <w:name w:val="Table Grid"/>
    <w:basedOn w:val="TableNormal"/>
    <w:uiPriority w:val="59"/>
    <w:rsid w:val="000011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3D6BBB"/>
    <w:rPr>
      <w:rFonts w:eastAsia="Calibri"/>
      <w:sz w:val="22"/>
      <w:szCs w:val="22"/>
      <w:lang w:val="en-US" w:eastAsia="en-US" w:bidi="ar-SA"/>
    </w:rPr>
  </w:style>
  <w:style w:type="character" w:customStyle="1" w:styleId="st">
    <w:name w:val="st"/>
    <w:basedOn w:val="DefaultParagraphFont"/>
    <w:rsid w:val="00524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F003-E962-4719-B0FB-58769D24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10</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66</cp:revision>
  <cp:lastPrinted>2017-07-10T03:41:00Z</cp:lastPrinted>
  <dcterms:created xsi:type="dcterms:W3CDTF">2016-11-18T05:52:00Z</dcterms:created>
  <dcterms:modified xsi:type="dcterms:W3CDTF">2017-07-12T04:31:00Z</dcterms:modified>
</cp:coreProperties>
</file>